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 w:line="240" w:lineRule="auto"/>
        <w:ind w:left="0" w:right="0" w:firstLine="0"/>
        <w:jc w:val="center"/>
        <w:rPr>
          <w:rFonts w:ascii="Arial" w:cs="Arial" w:eastAsia="Arial" w:hAnsi="Arial"/>
          <w:b w:val="1"/>
          <w:i w:val="0"/>
          <w:smallCaps w:val="0"/>
          <w:strike w:val="0"/>
          <w:color w:val="ff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INFORME DE SUPERVISIÓN Y/O INTERVENTORÍA RELACIONADO CON LA EJECUCIÓN DEL CONTRATO 2023-1866</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bl>
      <w:tblPr>
        <w:tblStyle w:val="Table1"/>
        <w:tblW w:w="907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828"/>
        <w:gridCol w:w="5244"/>
        <w:tblGridChange w:id="0">
          <w:tblGrid>
            <w:gridCol w:w="3828"/>
            <w:gridCol w:w="5244"/>
          </w:tblGrid>
        </w:tblGridChange>
      </w:tblGrid>
      <w:tr>
        <w:trPr>
          <w:cantSplit w:val="0"/>
          <w:trHeight w:val="460" w:hRule="atLeast"/>
          <w:tblHeader w:val="0"/>
        </w:trPr>
        <w:tc>
          <w:tcPr>
            <w:shd w:fill="c5d9f0" w:val="clear"/>
            <w:vAlign w:val="center"/>
          </w:tcPr>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25" w:lineRule="auto"/>
              <w:ind w:left="107"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SUBSECRETARÍA ORDENADORA DE GASTO</w:t>
            </w:r>
          </w:p>
        </w:tc>
        <w:tc>
          <w:tcPr>
            <w:vAlign w:val="center"/>
          </w:tcPr>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Subsecretaría de Gestión de la Movilidad</w:t>
            </w:r>
          </w:p>
        </w:tc>
      </w:tr>
      <w:tr>
        <w:trPr>
          <w:cantSplit w:val="0"/>
          <w:trHeight w:val="561" w:hRule="atLeast"/>
          <w:tblHeader w:val="0"/>
        </w:trPr>
        <w:tc>
          <w:tcPr>
            <w:shd w:fill="c5d9f0" w:val="clear"/>
            <w:vAlign w:val="center"/>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7" w:right="38"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DATOS DEL SUPERVISOR DEL CONTRATO</w:t>
            </w:r>
          </w:p>
        </w:tc>
        <w:tc>
          <w:tcPr>
            <w:vAlign w:val="center"/>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Carlos Alberto Espitia – Profesional especializado 222-27</w:t>
            </w:r>
          </w:p>
        </w:tc>
      </w:tr>
      <w:tr>
        <w:trPr>
          <w:cantSplit w:val="0"/>
          <w:trHeight w:val="310" w:hRule="atLeast"/>
          <w:tblHeader w:val="0"/>
        </w:trPr>
        <w:tc>
          <w:tcPr>
            <w:shd w:fill="c5d9f0" w:val="clear"/>
            <w:vAlign w:val="center"/>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25" w:lineRule="auto"/>
              <w:ind w:left="107"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CONTRATO</w:t>
            </w:r>
          </w:p>
        </w:tc>
        <w:tc>
          <w:tcPr>
            <w:vAlign w:val="center"/>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7" w:right="0" w:firstLine="0"/>
              <w:jc w:val="left"/>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rtl w:val="0"/>
              </w:rPr>
              <w:t xml:space="preserve">2023-1866</w:t>
            </w:r>
            <w:r w:rsidDel="00000000" w:rsidR="00000000" w:rsidRPr="00000000">
              <w:rPr>
                <w:rtl w:val="0"/>
              </w:rPr>
            </w:r>
          </w:p>
        </w:tc>
      </w:tr>
      <w:tr>
        <w:trPr>
          <w:cantSplit w:val="0"/>
          <w:trHeight w:val="372" w:hRule="atLeast"/>
          <w:tblHeader w:val="0"/>
        </w:trPr>
        <w:tc>
          <w:tcPr>
            <w:shd w:fill="c5d9f0" w:val="clear"/>
            <w:vAlign w:val="center"/>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25" w:lineRule="auto"/>
              <w:ind w:left="107"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ASUNTO</w:t>
            </w:r>
          </w:p>
        </w:tc>
        <w:tc>
          <w:tcPr>
            <w:vAlign w:val="center"/>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7" w:right="104" w:firstLine="0"/>
              <w:jc w:val="left"/>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rtl w:val="0"/>
              </w:rPr>
              <w:t xml:space="preserve">TERMINACIÓN DE CONTRATO</w:t>
            </w:r>
            <w:r w:rsidDel="00000000" w:rsidR="00000000" w:rsidRPr="00000000">
              <w:rPr>
                <w:rtl w:val="0"/>
              </w:rPr>
            </w:r>
          </w:p>
        </w:tc>
      </w:tr>
      <w:tr>
        <w:trPr>
          <w:cantSplit w:val="0"/>
          <w:trHeight w:val="280" w:hRule="atLeast"/>
          <w:tblHeader w:val="0"/>
        </w:trPr>
        <w:tc>
          <w:tcPr>
            <w:shd w:fill="c5d9f0" w:val="clear"/>
            <w:vAlign w:val="center"/>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25" w:lineRule="auto"/>
              <w:ind w:left="107"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FECHA DE RADICACIÓN</w:t>
            </w:r>
          </w:p>
        </w:tc>
        <w:tc>
          <w:tcPr>
            <w:vAlign w:val="center"/>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23/01/2024</w:t>
            </w:r>
          </w:p>
        </w:tc>
      </w:tr>
    </w:tbl>
    <w:p w:rsidR="00000000" w:rsidDel="00000000" w:rsidP="00000000" w:rsidRDefault="00000000" w:rsidRPr="00000000" w14:paraId="0000000D">
      <w:pPr>
        <w:ind w:right="-234"/>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right="-234"/>
        <w:jc w:val="both"/>
        <w:rPr>
          <w:rFonts w:ascii="Arial" w:cs="Arial" w:eastAsia="Arial" w:hAnsi="Arial"/>
        </w:rPr>
      </w:pPr>
      <w:r w:rsidDel="00000000" w:rsidR="00000000" w:rsidRPr="00000000">
        <w:rPr>
          <w:rFonts w:ascii="Arial" w:cs="Arial" w:eastAsia="Arial" w:hAnsi="Arial"/>
          <w:rtl w:val="0"/>
        </w:rPr>
        <w:t xml:space="preserve">En observancia al principio de responsabilidad, consagrado en el subnumeral 1° del artículo 26 de la Ley 80 de 1993, la naturaleza y definición de la interventoría establecidas en el artículo 82 de la Ley 1474 de 2011, las facultades y deberes de supervisores o interventores establecidos en el artículo 83</w:t>
      </w:r>
      <w:r w:rsidDel="00000000" w:rsidR="00000000" w:rsidRPr="00000000">
        <w:rPr>
          <w:vertAlign w:val="superscript"/>
        </w:rPr>
        <w:footnoteReference w:customMarkFollows="0" w:id="0"/>
      </w:r>
      <w:r w:rsidDel="00000000" w:rsidR="00000000" w:rsidRPr="00000000">
        <w:rPr>
          <w:rtl w:val="0"/>
        </w:rPr>
        <w:t xml:space="preserve"> </w:t>
      </w:r>
      <w:r w:rsidDel="00000000" w:rsidR="00000000" w:rsidRPr="00000000">
        <w:rPr>
          <w:rFonts w:ascii="Arial" w:cs="Arial" w:eastAsia="Arial" w:hAnsi="Arial"/>
          <w:rtl w:val="0"/>
        </w:rPr>
        <w:t xml:space="preserve">de la misma Ley, y evidenciando situaciones de posible incumplimiento en la ejecución del Contrato </w:t>
      </w:r>
      <w:r w:rsidDel="00000000" w:rsidR="00000000" w:rsidRPr="00000000">
        <w:rPr>
          <w:rFonts w:ascii="Arial" w:cs="Arial" w:eastAsia="Arial" w:hAnsi="Arial"/>
          <w:i w:val="1"/>
          <w:color w:val="525252"/>
          <w:rtl w:val="0"/>
        </w:rPr>
        <w:t xml:space="preserve">(número del contrato),</w:t>
      </w:r>
      <w:r w:rsidDel="00000000" w:rsidR="00000000" w:rsidRPr="00000000">
        <w:rPr>
          <w:rFonts w:ascii="Arial" w:cs="Arial" w:eastAsia="Arial" w:hAnsi="Arial"/>
          <w:color w:val="525252"/>
          <w:rtl w:val="0"/>
        </w:rPr>
        <w:t xml:space="preserve"> </w:t>
      </w:r>
      <w:r w:rsidDel="00000000" w:rsidR="00000000" w:rsidRPr="00000000">
        <w:rPr>
          <w:rFonts w:ascii="Arial" w:cs="Arial" w:eastAsia="Arial" w:hAnsi="Arial"/>
          <w:rtl w:val="0"/>
        </w:rPr>
        <w:t xml:space="preserve">de manera atenta solicito se dé aplicación al procedimiento de imposición de multas, sanciones y declaratorias de incumplimiento preceptuado en el artículo 86, ibídem, sustentado en las siguientes consideraciones:</w:t>
      </w:r>
    </w:p>
    <w:p w:rsidR="00000000" w:rsidDel="00000000" w:rsidP="00000000" w:rsidRDefault="00000000" w:rsidRPr="00000000" w14:paraId="0000000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426" w:right="0" w:hanging="426"/>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ASPECTOS GENERALES DEL CONTRATO</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426"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786" w:right="0" w:hanging="502"/>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Contrato</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786"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bl>
      <w:tblPr>
        <w:tblStyle w:val="Table2"/>
        <w:tblW w:w="920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89"/>
        <w:gridCol w:w="6020"/>
        <w:tblGridChange w:id="0">
          <w:tblGrid>
            <w:gridCol w:w="3189"/>
            <w:gridCol w:w="6020"/>
          </w:tblGrid>
        </w:tblGridChange>
      </w:tblGrid>
      <w:tr>
        <w:trPr>
          <w:cantSplit w:val="0"/>
          <w:trHeight w:val="340" w:hRule="atLeast"/>
          <w:tblHeader w:val="0"/>
        </w:trPr>
        <w:tc>
          <w:tcPr>
            <w:shd w:fill="d9d9d9" w:val="clear"/>
            <w:vAlign w:val="center"/>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10"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CONTRATO</w:t>
            </w:r>
          </w:p>
        </w:tc>
        <w:tc>
          <w:tcPr>
            <w:vAlign w:val="center"/>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10" w:lineRule="auto"/>
              <w:ind w:left="6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2023-1866</w:t>
            </w:r>
          </w:p>
        </w:tc>
      </w:tr>
      <w:tr>
        <w:trPr>
          <w:cantSplit w:val="0"/>
          <w:trHeight w:val="340" w:hRule="atLeast"/>
          <w:tblHeader w:val="0"/>
        </w:trPr>
        <w:tc>
          <w:tcPr>
            <w:shd w:fill="d9d9d9" w:val="clear"/>
            <w:vAlign w:val="center"/>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21" w:line="240"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CLASE DE CONTRATO</w:t>
            </w:r>
          </w:p>
        </w:tc>
        <w:tc>
          <w:tcPr>
            <w:vAlign w:val="center"/>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21" w:line="240" w:lineRule="auto"/>
              <w:ind w:left="6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Prestación de servicios</w:t>
            </w:r>
          </w:p>
        </w:tc>
      </w:tr>
      <w:tr>
        <w:trPr>
          <w:cantSplit w:val="0"/>
          <w:trHeight w:val="340" w:hRule="atLeast"/>
          <w:tblHeader w:val="0"/>
        </w:trPr>
        <w:tc>
          <w:tcPr>
            <w:shd w:fill="d9d9d9" w:val="clear"/>
            <w:vAlign w:val="center"/>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16" w:line="240"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ENTIDAD CONTRATANTE</w:t>
            </w:r>
          </w:p>
        </w:tc>
        <w:tc>
          <w:tcPr>
            <w:vAlign w:val="center"/>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16" w:line="240" w:lineRule="auto"/>
              <w:ind w:left="6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Secretaría Distrital de Movilidad / Subsecretaría de Gestión de la Movilidad</w:t>
            </w:r>
          </w:p>
        </w:tc>
      </w:tr>
      <w:tr>
        <w:trPr>
          <w:cantSplit w:val="0"/>
          <w:trHeight w:val="340" w:hRule="atLeast"/>
          <w:tblHeader w:val="0"/>
        </w:trPr>
        <w:tc>
          <w:tcPr>
            <w:shd w:fill="d9d9d9" w:val="clear"/>
            <w:vAlign w:val="center"/>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CONTRATISTA</w:t>
            </w:r>
          </w:p>
        </w:tc>
        <w:tc>
          <w:tcPr>
            <w:vAlign w:val="center"/>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6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Juan David Larrota Mancera</w:t>
            </w:r>
          </w:p>
        </w:tc>
      </w:tr>
      <w:tr>
        <w:trPr>
          <w:cantSplit w:val="0"/>
          <w:trHeight w:val="268" w:hRule="atLeast"/>
          <w:tblHeader w:val="0"/>
        </w:trPr>
        <w:tc>
          <w:tcPr>
            <w:shd w:fill="d9d9d9" w:val="clear"/>
            <w:vAlign w:val="center"/>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59" w:line="240"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NÚMERO DE IDENTIFICACIÓN</w:t>
            </w:r>
          </w:p>
        </w:tc>
        <w:tc>
          <w:tcPr>
            <w:vAlign w:val="center"/>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62" w:line="240" w:lineRule="auto"/>
              <w:ind w:left="6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 1019048659 de Bogotá</w:t>
            </w:r>
          </w:p>
        </w:tc>
      </w:tr>
    </w:tbl>
    <w:p w:rsidR="00000000" w:rsidDel="00000000" w:rsidP="00000000" w:rsidRDefault="00000000" w:rsidRPr="00000000" w14:paraId="0000001D">
      <w:pP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E">
      <w:pPr>
        <w:spacing w:after="0" w:lineRule="auto"/>
        <w:jc w:val="both"/>
        <w:rPr>
          <w:rFonts w:ascii="Arial" w:cs="Arial" w:eastAsia="Arial" w:hAnsi="Arial"/>
        </w:rPr>
      </w:pPr>
      <w:r w:rsidDel="00000000" w:rsidR="00000000" w:rsidRPr="00000000">
        <w:rPr>
          <w:rtl w:val="0"/>
        </w:rPr>
      </w:r>
    </w:p>
    <w:tbl>
      <w:tblPr>
        <w:tblStyle w:val="Table3"/>
        <w:tblW w:w="9932.0" w:type="dxa"/>
        <w:jc w:val="left"/>
        <w:tblInd w:w="27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5"/>
        <w:gridCol w:w="6237"/>
        <w:gridCol w:w="860"/>
        <w:tblGridChange w:id="0">
          <w:tblGrid>
            <w:gridCol w:w="2835"/>
            <w:gridCol w:w="6237"/>
            <w:gridCol w:w="860"/>
          </w:tblGrid>
        </w:tblGridChange>
      </w:tblGrid>
      <w:tr>
        <w:trPr>
          <w:cantSplit w:val="0"/>
          <w:trHeight w:val="683" w:hRule="atLeast"/>
          <w:tblHeader w:val="0"/>
        </w:trPr>
        <w:tc>
          <w:tcPr>
            <w:shd w:fill="d9d9d9" w:val="clear"/>
            <w:vAlign w:val="center"/>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OBJETO DEL CONTRATO</w:t>
            </w:r>
          </w:p>
        </w:tc>
        <w:tc>
          <w:tcPr>
            <w:vAlign w:val="center"/>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69" w:right="61" w:firstLine="0"/>
              <w:jc w:val="left"/>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Prestar servicios asistenciales a la Secretaría Distrital de Movilidad desarrollando seguimiento y monitoreo de los incidentes que afecten la movilidad de la ciudad, recepcionando, verificando, gestionando, publicando y dando cierre a los mismos por medio de las herramientas tecnológicas dispuestas por el Sistema Inteligente de Tránsito SIT, en las instalaciones del Centro de Gestión de Transito en la entidad.</w:t>
            </w:r>
            <w:r w:rsidDel="00000000" w:rsidR="00000000" w:rsidRPr="00000000">
              <w:rPr>
                <w:rtl w:val="0"/>
              </w:rPr>
            </w:r>
          </w:p>
        </w:tc>
        <w:tc>
          <w:tcPr>
            <w:vMerge w:val="restart"/>
            <w:tcBorders>
              <w:top w:color="000000" w:space="0" w:sz="0" w:val="nil"/>
              <w:bottom w:color="000000" w:space="0" w:sz="0" w:val="nil"/>
              <w:right w:color="000000" w:space="0" w:sz="0" w:val="nil"/>
            </w:tcBorders>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02" w:hRule="atLeast"/>
          <w:tblHeader w:val="0"/>
        </w:trPr>
        <w:tc>
          <w:tcPr>
            <w:shd w:fill="d9d9d9" w:val="clear"/>
            <w:vAlign w:val="center"/>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69" w:right="493"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ALCANCE DEL OBJETO DEL CONTRATO</w:t>
            </w:r>
          </w:p>
        </w:tc>
        <w:tc>
          <w:tcPr>
            <w:vAlign w:val="center"/>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25" w:lineRule="auto"/>
              <w:ind w:left="69" w:right="0" w:firstLine="0"/>
              <w:jc w:val="left"/>
              <w:rPr>
                <w:rFonts w:ascii="Arial" w:cs="Arial" w:eastAsia="Arial" w:hAnsi="Arial"/>
                <w:b w:val="0"/>
                <w:i w:val="1"/>
                <w:smallCaps w:val="0"/>
                <w:strike w:val="0"/>
                <w:sz w:val="22"/>
                <w:szCs w:val="22"/>
                <w:u w:val="none"/>
                <w:shd w:fill="auto" w:val="clear"/>
                <w:vertAlign w:val="baseline"/>
              </w:rPr>
            </w:pPr>
            <w:r w:rsidDel="00000000" w:rsidR="00000000" w:rsidRPr="00000000">
              <w:rPr>
                <w:rFonts w:ascii="Arial" w:cs="Arial" w:eastAsia="Arial" w:hAnsi="Arial"/>
                <w:i w:val="1"/>
                <w:rtl w:val="0"/>
              </w:rPr>
              <w:t xml:space="preserve">N/A</w:t>
            </w:r>
            <w:r w:rsidDel="00000000" w:rsidR="00000000" w:rsidRPr="00000000">
              <w:rPr>
                <w:rtl w:val="0"/>
              </w:rPr>
            </w:r>
          </w:p>
        </w:tc>
        <w:tc>
          <w:tcPr>
            <w:vMerge w:val="continue"/>
            <w:tcBorders>
              <w:top w:color="000000" w:space="0" w:sz="0" w:val="nil"/>
              <w:bottom w:color="000000" w:space="0" w:sz="0" w:val="nil"/>
              <w:right w:color="000000" w:space="0" w:sz="0" w:val="nil"/>
            </w:tcBorders>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1"/>
                <w:smallCaps w:val="0"/>
                <w:strike w:val="0"/>
                <w:color w:val="ff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25">
      <w:pPr>
        <w:jc w:val="both"/>
        <w:rPr>
          <w:rFonts w:ascii="Arial" w:cs="Arial" w:eastAsia="Arial" w:hAnsi="Arial"/>
        </w:rPr>
      </w:pPr>
      <w:r w:rsidDel="00000000" w:rsidR="00000000" w:rsidRPr="00000000">
        <w:rPr>
          <w:rtl w:val="0"/>
        </w:rPr>
      </w:r>
    </w:p>
    <w:tbl>
      <w:tblPr>
        <w:tblStyle w:val="Table4"/>
        <w:tblW w:w="9072.0" w:type="dxa"/>
        <w:jc w:val="left"/>
        <w:tblInd w:w="27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93"/>
        <w:gridCol w:w="6379"/>
        <w:tblGridChange w:id="0">
          <w:tblGrid>
            <w:gridCol w:w="2693"/>
            <w:gridCol w:w="6379"/>
          </w:tblGrid>
        </w:tblGridChange>
      </w:tblGrid>
      <w:tr>
        <w:trPr>
          <w:cantSplit w:val="0"/>
          <w:trHeight w:val="340" w:hRule="atLeast"/>
          <w:tblHeader w:val="0"/>
        </w:trPr>
        <w:tc>
          <w:tcPr>
            <w:shd w:fill="d9d9d9" w:val="clear"/>
            <w:vAlign w:val="center"/>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PLAZO INICIAL</w:t>
            </w:r>
          </w:p>
        </w:tc>
        <w:tc>
          <w:tcPr>
            <w:vAlign w:val="cente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 de abril de 2023 al 11 de abril de 2024.</w:t>
            </w:r>
          </w:p>
        </w:tc>
      </w:tr>
      <w:tr>
        <w:trPr>
          <w:cantSplit w:val="0"/>
          <w:trHeight w:val="340" w:hRule="atLeast"/>
          <w:tblHeader w:val="0"/>
        </w:trPr>
        <w:tc>
          <w:tcPr>
            <w:shd w:fill="d9d9d9" w:val="clear"/>
            <w:vAlign w:val="center"/>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FECHA DE SUSCRIPCIÓN DEL CONTRATO</w:t>
            </w:r>
          </w:p>
        </w:tc>
        <w:tc>
          <w:tcPr>
            <w:vAlign w:val="center"/>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05 de abril de 2023</w:t>
            </w:r>
          </w:p>
        </w:tc>
      </w:tr>
      <w:tr>
        <w:trPr>
          <w:cantSplit w:val="0"/>
          <w:trHeight w:val="340" w:hRule="atLeast"/>
          <w:tblHeader w:val="0"/>
        </w:trPr>
        <w:tc>
          <w:tcPr>
            <w:shd w:fill="d9d9d9" w:val="clear"/>
            <w:vAlign w:val="center"/>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25"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FECHA DEL CERTIFICADO DE</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15"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REGISTRO PRESUPUESTAL</w:t>
            </w:r>
          </w:p>
        </w:tc>
        <w:tc>
          <w:tcPr>
            <w:vAlign w:val="center"/>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 w:right="0" w:firstLine="0"/>
              <w:jc w:val="left"/>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rtl w:val="0"/>
              </w:rPr>
              <w:t xml:space="preserve">10 DE ABRIL 2023</w:t>
            </w:r>
            <w:r w:rsidDel="00000000" w:rsidR="00000000" w:rsidRPr="00000000">
              <w:rPr>
                <w:rtl w:val="0"/>
              </w:rPr>
            </w:r>
          </w:p>
        </w:tc>
      </w:tr>
      <w:tr>
        <w:trPr>
          <w:cantSplit w:val="0"/>
          <w:trHeight w:val="340" w:hRule="atLeast"/>
          <w:tblHeader w:val="0"/>
        </w:trPr>
        <w:tc>
          <w:tcPr>
            <w:shd w:fill="d9d9d9" w:val="clear"/>
            <w:vAlign w:val="center"/>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25"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FECHA DE APROBACIÓN DE LAS</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15"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GARANTÍAS</w:t>
            </w:r>
          </w:p>
        </w:tc>
        <w:tc>
          <w:tcPr>
            <w:vAlign w:val="center"/>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rHeight w:val="583" w:hRule="atLeast"/>
          <w:tblHeader w:val="0"/>
        </w:trPr>
        <w:tc>
          <w:tcPr>
            <w:shd w:fill="d9d9d9" w:val="clear"/>
            <w:vAlign w:val="center"/>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10"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FECHA DEL ACTA DE INICIO</w:t>
            </w:r>
          </w:p>
        </w:tc>
        <w:tc>
          <w:tcPr>
            <w:vAlign w:val="center"/>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10" w:lineRule="auto"/>
              <w:ind w:left="6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Incorporar tal como se encuentra en el contrato</w:t>
            </w:r>
          </w:p>
        </w:tc>
      </w:tr>
      <w:tr>
        <w:trPr>
          <w:cantSplit w:val="0"/>
          <w:trHeight w:val="340" w:hRule="atLeast"/>
          <w:tblHeader w:val="0"/>
        </w:trPr>
        <w:tc>
          <w:tcPr>
            <w:shd w:fill="d9d9d9" w:val="clear"/>
            <w:vAlign w:val="center"/>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25"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FECHA INICIAL DE TERMINACIÓN</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15"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DEL CONTRATO</w:t>
            </w:r>
          </w:p>
        </w:tc>
        <w:tc>
          <w:tcPr>
            <w:vAlign w:val="center"/>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rHeight w:val="340" w:hRule="atLeast"/>
          <w:tblHeader w:val="0"/>
        </w:trPr>
        <w:tc>
          <w:tcPr>
            <w:shd w:fill="d9d9d9" w:val="clear"/>
            <w:vAlign w:val="center"/>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25"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FECHA DE SUSPENSIÓN DEL</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13"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CONTRATO</w:t>
            </w:r>
          </w:p>
        </w:tc>
        <w:tc>
          <w:tcPr>
            <w:vAlign w:val="center"/>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rHeight w:val="340" w:hRule="atLeast"/>
          <w:tblHeader w:val="0"/>
        </w:trPr>
        <w:tc>
          <w:tcPr>
            <w:shd w:fill="d9d9d9" w:val="clear"/>
            <w:vAlign w:val="center"/>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FECHA DE REINICIO DEL CONTRATO</w:t>
            </w:r>
          </w:p>
        </w:tc>
        <w:tc>
          <w:tcPr>
            <w:vAlign w:val="center"/>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rHeight w:val="340" w:hRule="atLeast"/>
          <w:tblHeader w:val="0"/>
        </w:trPr>
        <w:tc>
          <w:tcPr>
            <w:shd w:fill="d9d9d9" w:val="clear"/>
            <w:vAlign w:val="center"/>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NUEVA FECHA DE TERMINACIÓN DEL CONTRATO COMPUTANDO</w:t>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EL TIEMPO DE SUSPENSIÓN</w:t>
            </w:r>
          </w:p>
        </w:tc>
        <w:tc>
          <w:tcPr>
            <w:vAlign w:val="center"/>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r>
      <w:tr>
        <w:trPr>
          <w:cantSplit w:val="0"/>
          <w:trHeight w:val="340" w:hRule="atLeast"/>
          <w:tblHeader w:val="0"/>
        </w:trPr>
        <w:tc>
          <w:tcPr>
            <w:shd w:fill="d9d9d9" w:val="clear"/>
            <w:vAlign w:val="center"/>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25"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FECHA DE SUSCRIPCIÓN DE LA</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16"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PRÓRROGA DEL PLAZO</w:t>
            </w:r>
          </w:p>
        </w:tc>
        <w:tc>
          <w:tcPr>
            <w:vAlign w:val="center"/>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rHeight w:val="340" w:hRule="atLeast"/>
          <w:tblHeader w:val="0"/>
        </w:trPr>
        <w:tc>
          <w:tcPr>
            <w:shd w:fill="d9d9d9" w:val="clear"/>
            <w:vAlign w:val="center"/>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10"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PLAZO DE PRÓRROGA</w:t>
            </w:r>
          </w:p>
        </w:tc>
        <w:tc>
          <w:tcPr>
            <w:vAlign w:val="center"/>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10" w:lineRule="auto"/>
              <w:ind w:left="6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rHeight w:val="340" w:hRule="atLeast"/>
          <w:tblHeader w:val="0"/>
        </w:trPr>
        <w:tc>
          <w:tcPr>
            <w:shd w:fill="d9d9d9" w:val="clear"/>
            <w:vAlign w:val="center"/>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NUEVA FECHA DE TERMINACIÓN DEL CONTRATO COMPUTANDO EL TIEMPO DE PRÓRROGA DEL PLAZO</w:t>
            </w:r>
          </w:p>
        </w:tc>
        <w:tc>
          <w:tcPr>
            <w:vAlign w:val="center"/>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tabs>
                <w:tab w:val="left" w:leader="none" w:pos="15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r>
      <w:tr>
        <w:trPr>
          <w:cantSplit w:val="0"/>
          <w:trHeight w:val="230" w:hRule="atLeast"/>
          <w:tblHeader w:val="0"/>
        </w:trPr>
        <w:tc>
          <w:tcPr>
            <w:gridSpan w:val="2"/>
            <w:vAlign w:val="center"/>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567" w:hRule="atLeast"/>
          <w:tblHeader w:val="0"/>
        </w:trPr>
        <w:tc>
          <w:tcPr>
            <w:shd w:fill="d9d9d9" w:val="clear"/>
            <w:vAlign w:val="center"/>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VALOR INICIAL</w:t>
            </w:r>
          </w:p>
        </w:tc>
        <w:tc>
          <w:tcPr>
            <w:vAlign w:val="center"/>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tabs>
                <w:tab w:val="left" w:leader="none" w:pos="1560"/>
              </w:tabs>
              <w:spacing w:after="0" w:before="0" w:line="240" w:lineRule="auto"/>
              <w:ind w:left="0" w:right="0" w:firstLine="0"/>
              <w:jc w:val="left"/>
              <w:rPr>
                <w:rFonts w:ascii="Arial" w:cs="Arial" w:eastAsia="Arial" w:hAnsi="Arial"/>
                <w:b w:val="1"/>
                <w:i w:val="0"/>
                <w:smallCaps w:val="0"/>
                <w:strike w:val="0"/>
                <w:color w:val="ff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VEINTINUEVE MILLONES DOSCIENTOS TREINTA Y NUEVE MIL QUINIENTOS SESENTA PESOS ($29.239.560) M/CTE</w:t>
            </w:r>
            <w:r w:rsidDel="00000000" w:rsidR="00000000" w:rsidRPr="00000000">
              <w:rPr>
                <w:rtl w:val="0"/>
              </w:rPr>
            </w:r>
          </w:p>
        </w:tc>
      </w:tr>
      <w:tr>
        <w:trPr>
          <w:cantSplit w:val="0"/>
          <w:trHeight w:val="567" w:hRule="atLeast"/>
          <w:tblHeader w:val="0"/>
        </w:trPr>
        <w:tc>
          <w:tcPr>
            <w:shd w:fill="d9d9d9" w:val="clear"/>
            <w:vAlign w:val="center"/>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8"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NÚMERO DEL CERTIFICADO DISPONIBILIDAD PRESUPUESTAL</w:t>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8"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(CDP) Y VALOR</w:t>
            </w:r>
          </w:p>
        </w:tc>
        <w:tc>
          <w:tcPr>
            <w:vAlign w:val="center"/>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tabs>
                <w:tab w:val="left" w:leader="none" w:pos="1560"/>
              </w:tabs>
              <w:spacing w:after="0" w:before="0" w:line="240" w:lineRule="auto"/>
              <w:ind w:left="0" w:right="0" w:firstLine="0"/>
              <w:jc w:val="left"/>
              <w:rPr>
                <w:rFonts w:ascii="Arial" w:cs="Arial" w:eastAsia="Arial" w:hAnsi="Arial"/>
                <w:b w:val="0"/>
                <w:i w:val="1"/>
                <w:smallCaps w:val="0"/>
                <w:strike w:val="0"/>
                <w:sz w:val="22"/>
                <w:szCs w:val="22"/>
                <w:u w:val="none"/>
                <w:shd w:fill="auto" w:val="clear"/>
                <w:vertAlign w:val="baseline"/>
              </w:rPr>
            </w:pPr>
            <w:r w:rsidDel="00000000" w:rsidR="00000000" w:rsidRPr="00000000">
              <w:rPr>
                <w:rFonts w:ascii="Arial" w:cs="Arial" w:eastAsia="Arial" w:hAnsi="Arial"/>
                <w:i w:val="1"/>
                <w:rtl w:val="0"/>
              </w:rPr>
              <w:t xml:space="preserve">1113 $ 29.239.560</w:t>
            </w:r>
            <w:r w:rsidDel="00000000" w:rsidR="00000000" w:rsidRPr="00000000">
              <w:rPr>
                <w:rtl w:val="0"/>
              </w:rPr>
            </w:r>
          </w:p>
        </w:tc>
      </w:tr>
      <w:tr>
        <w:trPr>
          <w:cantSplit w:val="0"/>
          <w:trHeight w:val="567" w:hRule="atLeast"/>
          <w:tblHeader w:val="0"/>
        </w:trPr>
        <w:tc>
          <w:tcPr>
            <w:shd w:fill="d9d9d9" w:val="clear"/>
            <w:vAlign w:val="center"/>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8" w:right="227"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NÚMERO DEL CERTIFICADO DE REGISTRO PRESUPUESTAL</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8"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(CRP) Y VALOR</w:t>
            </w:r>
          </w:p>
        </w:tc>
        <w:tc>
          <w:tcPr>
            <w:vAlign w:val="center"/>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tabs>
                <w:tab w:val="left" w:leader="none" w:pos="1560"/>
              </w:tabs>
              <w:spacing w:after="0" w:before="0" w:line="240" w:lineRule="auto"/>
              <w:ind w:left="0" w:right="0" w:firstLine="0"/>
              <w:jc w:val="left"/>
              <w:rPr>
                <w:rFonts w:ascii="Arial" w:cs="Arial" w:eastAsia="Arial" w:hAnsi="Arial"/>
                <w:b w:val="0"/>
                <w:i w:val="1"/>
                <w:smallCaps w:val="0"/>
                <w:strike w:val="0"/>
                <w:sz w:val="22"/>
                <w:szCs w:val="22"/>
                <w:u w:val="none"/>
                <w:shd w:fill="auto" w:val="clear"/>
                <w:vertAlign w:val="baseline"/>
              </w:rPr>
            </w:pPr>
            <w:r w:rsidDel="00000000" w:rsidR="00000000" w:rsidRPr="00000000">
              <w:rPr>
                <w:rFonts w:ascii="Arial" w:cs="Arial" w:eastAsia="Arial" w:hAnsi="Arial"/>
                <w:i w:val="1"/>
                <w:rtl w:val="0"/>
              </w:rPr>
              <w:t xml:space="preserve">1744 $ 29.239.560</w:t>
            </w:r>
            <w:r w:rsidDel="00000000" w:rsidR="00000000" w:rsidRPr="00000000">
              <w:rPr>
                <w:rtl w:val="0"/>
              </w:rPr>
            </w:r>
          </w:p>
        </w:tc>
      </w:tr>
    </w:tbl>
    <w:p w:rsidR="00000000" w:rsidDel="00000000" w:rsidP="00000000" w:rsidRDefault="00000000" w:rsidRPr="00000000" w14:paraId="0000004E">
      <w:pPr>
        <w:jc w:val="both"/>
        <w:rPr>
          <w:rFonts w:ascii="Arial" w:cs="Arial" w:eastAsia="Arial" w:hAnsi="Arial"/>
        </w:rPr>
      </w:pPr>
      <w:r w:rsidDel="00000000" w:rsidR="00000000" w:rsidRPr="00000000">
        <w:rPr>
          <w:rtl w:val="0"/>
        </w:rPr>
      </w:r>
    </w:p>
    <w:tbl>
      <w:tblPr>
        <w:tblStyle w:val="Table5"/>
        <w:tblW w:w="907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5"/>
        <w:gridCol w:w="6237"/>
        <w:tblGridChange w:id="0">
          <w:tblGrid>
            <w:gridCol w:w="2835"/>
            <w:gridCol w:w="6237"/>
          </w:tblGrid>
        </w:tblGridChange>
      </w:tblGrid>
      <w:tr>
        <w:trPr>
          <w:cantSplit w:val="0"/>
          <w:trHeight w:val="965" w:hRule="atLeast"/>
          <w:tblHeader w:val="0"/>
        </w:trPr>
        <w:tc>
          <w:tcPr>
            <w:gridSpan w:val="2"/>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i w:val="1"/>
                <w:rtl w:val="0"/>
              </w:rPr>
              <w:t xml:space="preserve">De conformidad con los estudios y documentos previos de la contratación, atendiendo a la naturaleza del objeto, plazo y valor de la misma, circunscrita a la modalidad de contratación directa, y que además confluyen herramientas adecuadas de seguimiento y control para la eficaz ejecución del contrato, y que la forma de pago se pactó en un esquema adecuado de verificación de cumplimiento, no se solicita la constitución de garantías respecto del presente contrato, de conformidad con lo dispuesto en el Artículo 2.2.1.2.1.4.5. Subsección Cuarta, Sección 1, Capítulo 2, del Decreto 1082 de 2015.</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w:t>
            </w:r>
          </w:p>
        </w:tc>
      </w:tr>
      <w:tr>
        <w:trPr>
          <w:cantSplit w:val="0"/>
          <w:trHeight w:val="328" w:hRule="atLeast"/>
          <w:tblHeader w:val="0"/>
        </w:trPr>
        <w:tc>
          <w:tcPr>
            <w:shd w:fill="d9d9d9" w:val="clear"/>
            <w:vAlign w:val="center"/>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NÚMERO DE PÓLIZA CUMPLIMIENTO</w:t>
            </w:r>
          </w:p>
        </w:tc>
        <w:tc>
          <w:tcPr>
            <w:vAlign w:val="center"/>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rHeight w:val="270" w:hRule="atLeast"/>
          <w:tblHeader w:val="0"/>
        </w:trPr>
        <w:tc>
          <w:tcPr>
            <w:shd w:fill="d9d9d9" w:val="clear"/>
            <w:vAlign w:val="center"/>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NÚMERO DE PÓLIZA RESPONSABILIDAD CIVIL</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EXTRACONTRACTUAL (RCE)</w:t>
            </w:r>
          </w:p>
        </w:tc>
        <w:tc>
          <w:tcPr>
            <w:vAlign w:val="center"/>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rHeight w:val="688" w:hRule="atLeast"/>
          <w:tblHeader w:val="0"/>
        </w:trPr>
        <w:tc>
          <w:tcPr>
            <w:shd w:fill="d9d9d9" w:val="clear"/>
            <w:vAlign w:val="center"/>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VIGENCIA DEL AMPARO POR</w:t>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RESPONSABILIDAD CIVIL EXTRACONTRACTUAL (RCE)</w:t>
            </w:r>
          </w:p>
        </w:tc>
        <w:tc>
          <w:tcPr>
            <w:vAlign w:val="center"/>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rHeight w:val="690" w:hRule="atLeast"/>
          <w:tblHeader w:val="0"/>
        </w:trPr>
        <w:tc>
          <w:tcPr>
            <w:shd w:fill="d9d9d9" w:val="clear"/>
            <w:vAlign w:val="center"/>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MONTO ASEGURADO POR</w:t>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tabs>
                <w:tab w:val="left" w:leader="none" w:pos="2127"/>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RESPONSABILIDAD CIVIL EXTRACONTRACTUAL (RCE)</w:t>
            </w:r>
          </w:p>
        </w:tc>
        <w:tc>
          <w:tcPr>
            <w:vAlign w:val="center"/>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5C">
      <w:pPr>
        <w:spacing w:after="0" w:lineRule="auto"/>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D">
      <w:pPr>
        <w:jc w:val="both"/>
        <w:rPr>
          <w:rFonts w:ascii="Arial" w:cs="Arial" w:eastAsia="Arial" w:hAnsi="Arial"/>
          <w:color w:val="ff0000"/>
          <w:highlight w:val="yellow"/>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Nota:</w:t>
      </w:r>
      <w:r w:rsidDel="00000000" w:rsidR="00000000" w:rsidRPr="00000000">
        <w:rPr>
          <w:rFonts w:ascii="Arial" w:cs="Arial" w:eastAsia="Arial" w:hAnsi="Arial"/>
          <w:rtl w:val="0"/>
        </w:rPr>
        <w:t xml:space="preserve"> Según los amparos exigidos en el contrato se diligenciará el siguiente espacio.  </w:t>
      </w:r>
      <w:r w:rsidDel="00000000" w:rsidR="00000000" w:rsidRPr="00000000">
        <w:rPr>
          <w:rFonts w:ascii="Arial" w:cs="Arial" w:eastAsia="Arial" w:hAnsi="Arial"/>
          <w:color w:val="ff0000"/>
          <w:highlight w:val="yellow"/>
          <w:rtl w:val="0"/>
        </w:rPr>
        <w:t xml:space="preserve">ESTO NO APLICA</w:t>
      </w:r>
    </w:p>
    <w:tbl>
      <w:tblPr>
        <w:tblStyle w:val="Table6"/>
        <w:tblW w:w="907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8"/>
        <w:gridCol w:w="1701"/>
        <w:gridCol w:w="1843"/>
        <w:gridCol w:w="1701"/>
        <w:gridCol w:w="1559"/>
        <w:tblGridChange w:id="0">
          <w:tblGrid>
            <w:gridCol w:w="2268"/>
            <w:gridCol w:w="1701"/>
            <w:gridCol w:w="1843"/>
            <w:gridCol w:w="1701"/>
            <w:gridCol w:w="1559"/>
          </w:tblGrid>
        </w:tblGridChange>
      </w:tblGrid>
      <w:tr>
        <w:trPr>
          <w:cantSplit w:val="0"/>
          <w:trHeight w:val="255" w:hRule="atLeast"/>
          <w:tblHeader w:val="0"/>
        </w:trPr>
        <w:tc>
          <w:tcPr>
            <w:vMerge w:val="restart"/>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134" w:line="240" w:lineRule="auto"/>
              <w:ind w:left="868"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AMPAROS</w:t>
            </w:r>
          </w:p>
        </w:tc>
        <w:tc>
          <w:tcPr>
            <w:vMerge w:val="restart"/>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134" w:line="240" w:lineRule="auto"/>
              <w:ind w:left="158"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PLAZOS</w:t>
            </w:r>
          </w:p>
        </w:tc>
        <w:tc>
          <w:tcPr>
            <w:gridSpan w:val="2"/>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14" w:line="240" w:lineRule="auto"/>
              <w:ind w:left="961"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FECHA DE VIGENCIA</w:t>
            </w:r>
          </w:p>
        </w:tc>
        <w:tc>
          <w:tcPr>
            <w:vMerge w:val="restart"/>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 w:right="0" w:firstLine="2"/>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VALOR AMPARADO</w:t>
            </w:r>
          </w:p>
        </w:tc>
      </w:tr>
      <w:tr>
        <w:trPr>
          <w:cantSplit w:val="0"/>
          <w:trHeight w:val="230" w:hRule="atLeast"/>
          <w:tblHeader w:val="0"/>
        </w:trPr>
        <w:tc>
          <w:tcPr>
            <w:vMerge w:val="continue"/>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10" w:lineRule="auto"/>
              <w:ind w:left="646"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DESDE</w:t>
            </w:r>
          </w:p>
        </w:tc>
        <w:tc>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10" w:lineRule="auto"/>
              <w:ind w:left="65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HASTA</w:t>
            </w:r>
          </w:p>
        </w:tc>
        <w:tc>
          <w:tcPr>
            <w:vMerge w:val="continue"/>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601" w:hRule="atLeast"/>
          <w:tblHeader w:val="0"/>
        </w:trPr>
        <w:tc>
          <w:tcPr>
            <w:vAlign w:val="center"/>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106" w:line="252.00000000000003" w:lineRule="auto"/>
              <w:ind w:left="69" w:right="381"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BUEN MANEJO Y CORRECTA INVERSIÓN DEL ANTICIPO</w:t>
            </w:r>
          </w:p>
        </w:tc>
        <w:tc>
          <w:tcPr>
            <w:vAlign w:val="center"/>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7" w:right="0" w:firstLine="0"/>
              <w:jc w:val="center"/>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 diligencia según la póliza establecida en el contrato, cuando corresponda incorporar)</w:t>
            </w:r>
            <w:r w:rsidDel="00000000" w:rsidR="00000000" w:rsidRPr="00000000">
              <w:rPr>
                <w:rtl w:val="0"/>
              </w:rPr>
            </w:r>
          </w:p>
        </w:tc>
        <w:tc>
          <w:tcPr>
            <w:vAlign w:val="center"/>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 diligencia según la póliza establecida en el contrato, cuando corresponda incorporar)</w:t>
            </w:r>
            <w:r w:rsidDel="00000000" w:rsidR="00000000" w:rsidRPr="00000000">
              <w:rPr>
                <w:rtl w:val="0"/>
              </w:rPr>
            </w:r>
          </w:p>
        </w:tc>
        <w:tc>
          <w:tcPr>
            <w:vAlign w:val="center"/>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 diligencia según la póliza establecida en el contrato, cuando corresponda incorporar)</w:t>
            </w:r>
            <w:r w:rsidDel="00000000" w:rsidR="00000000" w:rsidRPr="00000000">
              <w:rPr>
                <w:rtl w:val="0"/>
              </w:rPr>
            </w:r>
          </w:p>
        </w:tc>
        <w:tc>
          <w:tcPr>
            <w:vAlign w:val="center"/>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 diligencia según el contrato, cuando corresponda incorporar)</w:t>
            </w:r>
            <w:r w:rsidDel="00000000" w:rsidR="00000000" w:rsidRPr="00000000">
              <w:rPr>
                <w:rtl w:val="0"/>
              </w:rPr>
            </w:r>
          </w:p>
        </w:tc>
      </w:tr>
      <w:tr>
        <w:trPr>
          <w:cantSplit w:val="0"/>
          <w:trHeight w:val="441" w:hRule="atLeast"/>
          <w:tblHeader w:val="0"/>
        </w:trPr>
        <w:tc>
          <w:tcPr>
            <w:vAlign w:val="center"/>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100" w:line="240" w:lineRule="auto"/>
              <w:ind w:left="69"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 CUMPLIMIENTO</w:t>
            </w:r>
          </w:p>
        </w:tc>
        <w:tc>
          <w:tcPr>
            <w:vAlign w:val="center"/>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 diligencia según la póliza establecida en el contrato, cuando corresponda incorporar)</w:t>
            </w:r>
            <w:r w:rsidDel="00000000" w:rsidR="00000000" w:rsidRPr="00000000">
              <w:rPr>
                <w:rtl w:val="0"/>
              </w:rPr>
            </w:r>
          </w:p>
        </w:tc>
        <w:tc>
          <w:tcPr>
            <w:vAlign w:val="center"/>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102" w:line="240" w:lineRule="auto"/>
              <w:ind w:left="0" w:right="59" w:firstLine="0"/>
              <w:jc w:val="center"/>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 diligencia según la póliza establecida en el contrato, cuando corresponda incorporar)</w:t>
            </w:r>
            <w:r w:rsidDel="00000000" w:rsidR="00000000" w:rsidRPr="00000000">
              <w:rPr>
                <w:rtl w:val="0"/>
              </w:rPr>
            </w:r>
          </w:p>
        </w:tc>
        <w:tc>
          <w:tcPr>
            <w:vAlign w:val="center"/>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102" w:line="240" w:lineRule="auto"/>
              <w:ind w:left="0" w:right="56" w:firstLine="0"/>
              <w:jc w:val="center"/>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 diligencia según la póliza establecida en el contrato, cuando corresponda incorporar)</w:t>
            </w:r>
            <w:r w:rsidDel="00000000" w:rsidR="00000000" w:rsidRPr="00000000">
              <w:rPr>
                <w:rtl w:val="0"/>
              </w:rPr>
            </w:r>
          </w:p>
        </w:tc>
        <w:tc>
          <w:tcPr>
            <w:vAlign w:val="center"/>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102" w:line="240" w:lineRule="auto"/>
              <w:ind w:left="-2" w:right="0" w:firstLine="0"/>
              <w:jc w:val="center"/>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 diligencia según la póliza establecida en el contrato, cuando corresponda incorporar)</w:t>
            </w:r>
            <w:r w:rsidDel="00000000" w:rsidR="00000000" w:rsidRPr="00000000">
              <w:rPr>
                <w:rtl w:val="0"/>
              </w:rPr>
            </w:r>
          </w:p>
        </w:tc>
      </w:tr>
      <w:tr>
        <w:trPr>
          <w:cantSplit w:val="0"/>
          <w:trHeight w:val="919" w:hRule="atLeast"/>
          <w:tblHeader w:val="0"/>
        </w:trPr>
        <w:tc>
          <w:tcPr>
            <w:vAlign w:val="center"/>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8"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PAGO DE SALARIOS, PRESTACIONES SOCIALES LEGALES E INDEMNIZACIONES</w:t>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8"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LABORALES</w:t>
            </w:r>
          </w:p>
        </w:tc>
        <w:tc>
          <w:tcPr>
            <w:vAlign w:val="center"/>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 diligencia según la póliza establecida en el contrato, cuando corresponda incorporar)</w:t>
            </w:r>
            <w:r w:rsidDel="00000000" w:rsidR="00000000" w:rsidRPr="00000000">
              <w:rPr>
                <w:rtl w:val="0"/>
              </w:rPr>
            </w:r>
          </w:p>
        </w:tc>
        <w:tc>
          <w:tcPr>
            <w:vAlign w:val="center"/>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59" w:firstLine="0"/>
              <w:jc w:val="center"/>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 diligencia según la póliza establecida en el contrato, cuando corresponda incorporar)</w:t>
            </w:r>
            <w:r w:rsidDel="00000000" w:rsidR="00000000" w:rsidRPr="00000000">
              <w:rPr>
                <w:rtl w:val="0"/>
              </w:rPr>
            </w:r>
          </w:p>
        </w:tc>
        <w:tc>
          <w:tcPr>
            <w:vAlign w:val="center"/>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56" w:firstLine="0"/>
              <w:jc w:val="center"/>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 diligencia según la póliza establecida en el contrato, cuando corresponda incorporar)</w:t>
            </w:r>
            <w:r w:rsidDel="00000000" w:rsidR="00000000" w:rsidRPr="00000000">
              <w:rPr>
                <w:rtl w:val="0"/>
              </w:rPr>
            </w:r>
          </w:p>
        </w:tc>
        <w:tc>
          <w:tcPr>
            <w:vAlign w:val="center"/>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 diligencia según la póliza establecida en el contrato, cuando corresponda incorporar)</w:t>
            </w:r>
            <w:r w:rsidDel="00000000" w:rsidR="00000000" w:rsidRPr="00000000">
              <w:rPr>
                <w:rtl w:val="0"/>
              </w:rPr>
            </w:r>
          </w:p>
        </w:tc>
      </w:tr>
      <w:tr>
        <w:trPr>
          <w:cantSplit w:val="0"/>
          <w:trHeight w:val="1603" w:hRule="atLeast"/>
          <w:tblHeader w:val="0"/>
        </w:trPr>
        <w:tc>
          <w:tcPr>
            <w:vAlign w:val="center"/>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8" w:right="15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ESTABILIDAD Y CALIDAD DE LA OBRA</w:t>
            </w:r>
          </w:p>
        </w:tc>
        <w:tc>
          <w:tcPr>
            <w:vAlign w:val="center"/>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 diligencia según la póliza establecida en el contrato, cuando corresponda incorporar)</w:t>
            </w:r>
            <w:r w:rsidDel="00000000" w:rsidR="00000000" w:rsidRPr="00000000">
              <w:rPr>
                <w:rtl w:val="0"/>
              </w:rPr>
            </w:r>
          </w:p>
        </w:tc>
        <w:tc>
          <w:tcPr>
            <w:gridSpan w:val="2"/>
            <w:vAlign w:val="center"/>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tabs>
                <w:tab w:val="left" w:leader="none" w:pos="1935"/>
              </w:tabs>
              <w:spacing w:after="0" w:before="0" w:line="240" w:lineRule="auto"/>
              <w:ind w:left="70" w:right="996" w:firstLine="0"/>
              <w:jc w:val="center"/>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 diligencia según la póliza establecida en el contrato, cuando corresponda incorporar)</w:t>
            </w:r>
            <w:r w:rsidDel="00000000" w:rsidR="00000000" w:rsidRPr="00000000">
              <w:rPr>
                <w:rtl w:val="0"/>
              </w:rPr>
            </w:r>
          </w:p>
        </w:tc>
        <w:tc>
          <w:tcPr>
            <w:vAlign w:val="center"/>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 diligencia según la póliza establecida en el contrato, cuando corresponda incorporar)</w:t>
            </w:r>
            <w:r w:rsidDel="00000000" w:rsidR="00000000" w:rsidRPr="00000000">
              <w:rPr>
                <w:rtl w:val="0"/>
              </w:rPr>
            </w:r>
          </w:p>
        </w:tc>
      </w:tr>
      <w:tr>
        <w:trPr>
          <w:cantSplit w:val="0"/>
          <w:trHeight w:val="441" w:hRule="atLeast"/>
          <w:tblHeader w:val="0"/>
        </w:trPr>
        <w:tc>
          <w:tcPr>
            <w:vAlign w:val="center"/>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100" w:line="240" w:lineRule="auto"/>
              <w:ind w:left="68"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CALIDAD DEL SERVICIO</w:t>
            </w:r>
          </w:p>
        </w:tc>
        <w:tc>
          <w:tcPr>
            <w:vAlign w:val="center"/>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 diligencia según la póliza establecida en el contrato, cuando corresponda incorporar)</w:t>
            </w:r>
            <w:r w:rsidDel="00000000" w:rsidR="00000000" w:rsidRPr="00000000">
              <w:rPr>
                <w:rtl w:val="0"/>
              </w:rPr>
            </w:r>
          </w:p>
        </w:tc>
        <w:tc>
          <w:tcPr>
            <w:vAlign w:val="center"/>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102" w:line="240" w:lineRule="auto"/>
              <w:ind w:left="0" w:right="60" w:firstLine="0"/>
              <w:jc w:val="center"/>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 diligencia según la póliza establecida en el contrato, cuando corresponda incorporar)</w:t>
            </w:r>
            <w:r w:rsidDel="00000000" w:rsidR="00000000" w:rsidRPr="00000000">
              <w:rPr>
                <w:rtl w:val="0"/>
              </w:rPr>
            </w:r>
          </w:p>
        </w:tc>
        <w:tc>
          <w:tcPr>
            <w:vAlign w:val="center"/>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102" w:line="240" w:lineRule="auto"/>
              <w:ind w:left="0" w:right="56" w:firstLine="0"/>
              <w:jc w:val="center"/>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 diligencia según la póliza establecida en el contrato, cuando corresponda incorporar)</w:t>
            </w:r>
            <w:r w:rsidDel="00000000" w:rsidR="00000000" w:rsidRPr="00000000">
              <w:rPr>
                <w:rtl w:val="0"/>
              </w:rPr>
            </w:r>
          </w:p>
        </w:tc>
        <w:tc>
          <w:tcPr>
            <w:vAlign w:val="center"/>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102" w:line="240" w:lineRule="auto"/>
              <w:ind w:left="-2" w:right="0" w:firstLine="2"/>
              <w:jc w:val="center"/>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 diligencia según la póliza establecida en el contrato, cuando corresponda incorporar)</w:t>
            </w:r>
            <w:r w:rsidDel="00000000" w:rsidR="00000000" w:rsidRPr="00000000">
              <w:rPr>
                <w:rtl w:val="0"/>
              </w:rPr>
            </w:r>
          </w:p>
        </w:tc>
      </w:tr>
      <w:tr>
        <w:trPr>
          <w:cantSplit w:val="0"/>
          <w:trHeight w:val="690" w:hRule="atLeast"/>
          <w:tblHeader w:val="0"/>
        </w:trPr>
        <w:tc>
          <w:tcPr>
            <w:vAlign w:val="center"/>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8"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CALIDAD Y CORRECTO FUNCIONAMIENTO DE LOS</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8" w:right="15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BIENES</w:t>
            </w:r>
          </w:p>
        </w:tc>
        <w:tc>
          <w:tcPr>
            <w:vAlign w:val="center"/>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 diligencia según la póliza establecida en el contrato, cuando corresponda incorporar)</w:t>
            </w:r>
            <w:r w:rsidDel="00000000" w:rsidR="00000000" w:rsidRPr="00000000">
              <w:rPr>
                <w:rtl w:val="0"/>
              </w:rPr>
            </w:r>
          </w:p>
        </w:tc>
        <w:tc>
          <w:tcPr>
            <w:gridSpan w:val="2"/>
            <w:vAlign w:val="center"/>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70" w:right="61" w:firstLine="0"/>
              <w:jc w:val="center"/>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 diligencia según la póliza establecida en el contrato, cuando corresponda incorporar)</w:t>
            </w:r>
            <w:r w:rsidDel="00000000" w:rsidR="00000000" w:rsidRPr="00000000">
              <w:rPr>
                <w:rtl w:val="0"/>
              </w:rPr>
            </w:r>
          </w:p>
        </w:tc>
        <w:tc>
          <w:tcPr>
            <w:vAlign w:val="center"/>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Arial" w:cs="Arial" w:eastAsia="Arial" w:hAnsi="Arial"/>
                <w:b w:val="0"/>
                <w:i w:val="0"/>
                <w:smallCaps w:val="0"/>
                <w:strike w:val="0"/>
                <w:color w:val="80808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 diligencia según la póliza establecida en el contrato, cuando corresponda incorporar)</w:t>
            </w:r>
            <w:r w:rsidDel="00000000" w:rsidR="00000000" w:rsidRPr="00000000">
              <w:rPr>
                <w:rtl w:val="0"/>
              </w:rPr>
            </w:r>
          </w:p>
        </w:tc>
      </w:tr>
    </w:tbl>
    <w:p w:rsidR="00000000" w:rsidDel="00000000" w:rsidP="00000000" w:rsidRDefault="00000000" w:rsidRPr="00000000" w14:paraId="00000088">
      <w:pPr>
        <w:jc w:val="both"/>
        <w:rPr>
          <w:rFonts w:ascii="Arial" w:cs="Arial" w:eastAsia="Arial" w:hAnsi="Arial"/>
        </w:rPr>
      </w:pPr>
      <w:r w:rsidDel="00000000" w:rsidR="00000000" w:rsidRPr="00000000">
        <w:rPr>
          <w:rtl w:val="0"/>
        </w:rPr>
      </w:r>
    </w:p>
    <w:p w:rsidR="00000000" w:rsidDel="00000000" w:rsidP="00000000" w:rsidRDefault="00000000" w:rsidRPr="00000000" w14:paraId="0000008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786" w:right="0" w:hanging="502"/>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Contratista </w:t>
      </w:r>
    </w:p>
    <w:p w:rsidR="00000000" w:rsidDel="00000000" w:rsidP="00000000" w:rsidRDefault="00000000" w:rsidRPr="00000000" w14:paraId="0000008A">
      <w:pPr>
        <w:spacing w:after="0" w:lineRule="auto"/>
        <w:rPr/>
      </w:pPr>
      <w:r w:rsidDel="00000000" w:rsidR="00000000" w:rsidRPr="00000000">
        <w:rPr>
          <w:rtl w:val="0"/>
        </w:rPr>
      </w:r>
    </w:p>
    <w:tbl>
      <w:tblPr>
        <w:tblStyle w:val="Table7"/>
        <w:tblW w:w="907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86"/>
        <w:gridCol w:w="5386"/>
        <w:tblGridChange w:id="0">
          <w:tblGrid>
            <w:gridCol w:w="3686"/>
            <w:gridCol w:w="5386"/>
          </w:tblGrid>
        </w:tblGridChange>
      </w:tblGrid>
      <w:tr>
        <w:trPr>
          <w:cantSplit w:val="0"/>
          <w:trHeight w:val="489" w:hRule="atLeast"/>
          <w:tblHeader w:val="0"/>
        </w:trPr>
        <w:tc>
          <w:tcPr>
            <w:vAlign w:val="center"/>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RAZÓN SOCIAL / NOMBRE</w:t>
            </w:r>
          </w:p>
        </w:tc>
        <w:tc>
          <w:tcPr>
            <w:vAlign w:val="center"/>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50" w:lineRule="auto"/>
              <w:ind w:left="10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Juan David Larrota Mancera</w:t>
            </w:r>
          </w:p>
        </w:tc>
      </w:tr>
      <w:tr>
        <w:trPr>
          <w:cantSplit w:val="0"/>
          <w:trHeight w:val="491" w:hRule="atLeast"/>
          <w:tblHeader w:val="0"/>
        </w:trPr>
        <w:tc>
          <w:tcPr>
            <w:vAlign w:val="center"/>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NIT / DOCUMENTO DE IDENTIDAD DEL CONTRATISTA</w:t>
            </w:r>
          </w:p>
        </w:tc>
        <w:tc>
          <w:tcPr>
            <w:vAlign w:val="center"/>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50" w:lineRule="auto"/>
              <w:ind w:left="10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 1019048659 de Bogotá</w:t>
            </w:r>
          </w:p>
        </w:tc>
      </w:tr>
      <w:tr>
        <w:trPr>
          <w:cantSplit w:val="0"/>
          <w:trHeight w:val="492" w:hRule="atLeast"/>
          <w:tblHeader w:val="0"/>
        </w:trPr>
        <w:tc>
          <w:tcPr>
            <w:vAlign w:val="center"/>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REPRESENTANTE LEGAL (Si aplica)</w:t>
            </w:r>
          </w:p>
        </w:tc>
        <w:tc>
          <w:tcPr>
            <w:vAlign w:val="center"/>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51" w:lineRule="auto"/>
              <w:ind w:left="10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rHeight w:val="489" w:hRule="atLeast"/>
          <w:tblHeader w:val="0"/>
        </w:trPr>
        <w:tc>
          <w:tcPr>
            <w:vAlign w:val="center"/>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DIRECCIÓN DE NOTIFICACIÓN</w:t>
            </w:r>
          </w:p>
        </w:tc>
        <w:tc>
          <w:tcPr>
            <w:vAlign w:val="center"/>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50" w:lineRule="auto"/>
              <w:ind w:left="10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Kr 94c 145a 13 Casa Piso 1</w:t>
            </w:r>
          </w:p>
        </w:tc>
      </w:tr>
      <w:tr>
        <w:trPr>
          <w:cantSplit w:val="0"/>
          <w:trHeight w:val="491" w:hRule="atLeast"/>
          <w:tblHeader w:val="0"/>
        </w:trPr>
        <w:tc>
          <w:tcPr>
            <w:vAlign w:val="center"/>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CORREO DE NOTIFICACIÓN</w:t>
            </w:r>
          </w:p>
        </w:tc>
        <w:tc>
          <w:tcPr>
            <w:vAlign w:val="center"/>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50" w:lineRule="auto"/>
              <w:ind w:left="107" w:right="0" w:firstLine="0"/>
              <w:jc w:val="left"/>
              <w:rPr>
                <w:rFonts w:ascii="Arial" w:cs="Arial" w:eastAsia="Arial" w:hAnsi="Arial"/>
                <w:b w:val="0"/>
                <w:i w:val="0"/>
                <w:smallCaps w:val="0"/>
                <w:strike w:val="0"/>
                <w:color w:val="000000"/>
                <w:sz w:val="22"/>
                <w:szCs w:val="22"/>
                <w:u w:val="none"/>
                <w:shd w:fill="auto" w:val="clear"/>
                <w:vertAlign w:val="baseline"/>
              </w:rPr>
            </w:pPr>
            <w:hyperlink r:id="rId8">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jlarrota@movilidadbogota.gov.co</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50" w:lineRule="auto"/>
              <w:ind w:left="107" w:right="0" w:firstLine="0"/>
              <w:jc w:val="left"/>
              <w:rPr>
                <w:rFonts w:ascii="Arial" w:cs="Arial" w:eastAsia="Arial" w:hAnsi="Arial"/>
                <w:b w:val="0"/>
                <w:i w:val="0"/>
                <w:smallCaps w:val="0"/>
                <w:strike w:val="0"/>
                <w:color w:val="000000"/>
                <w:sz w:val="22"/>
                <w:szCs w:val="22"/>
                <w:u w:val="none"/>
                <w:shd w:fill="auto" w:val="clear"/>
                <w:vertAlign w:val="baseline"/>
              </w:rPr>
            </w:pPr>
            <w:hyperlink r:id="rId9">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juandavid.larrota@hotmail.com</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50" w:lineRule="auto"/>
              <w:ind w:left="107" w:right="0" w:firstLine="0"/>
              <w:jc w:val="left"/>
              <w:rPr>
                <w:rFonts w:ascii="Arial" w:cs="Arial" w:eastAsia="Arial" w:hAnsi="Arial"/>
                <w:b w:val="0"/>
                <w:i w:val="0"/>
                <w:smallCaps w:val="0"/>
                <w:strike w:val="0"/>
                <w:color w:val="000000"/>
                <w:sz w:val="22"/>
                <w:szCs w:val="22"/>
                <w:u w:val="none"/>
                <w:shd w:fill="auto" w:val="clear"/>
                <w:vertAlign w:val="baseline"/>
              </w:rPr>
            </w:pPr>
            <w:hyperlink r:id="rId10">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juandavid.larrota1990@gmail.com</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50" w:lineRule="auto"/>
              <w:ind w:left="107" w:right="0" w:firstLine="0"/>
              <w:jc w:val="left"/>
              <w:rPr>
                <w:rFonts w:ascii="Arial" w:cs="Arial" w:eastAsia="Arial" w:hAnsi="Arial"/>
                <w:b w:val="0"/>
                <w:i w:val="0"/>
                <w:smallCaps w:val="0"/>
                <w:strike w:val="0"/>
                <w:color w:val="000000"/>
                <w:sz w:val="22"/>
                <w:szCs w:val="22"/>
                <w:u w:val="none"/>
                <w:shd w:fill="auto" w:val="clear"/>
                <w:vertAlign w:val="baseline"/>
              </w:rPr>
            </w:pPr>
            <w:hyperlink r:id="rId11">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larrrotica@hotmail.com</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r>
    </w:tbl>
    <w:p w:rsidR="00000000" w:rsidDel="00000000" w:rsidP="00000000" w:rsidRDefault="00000000" w:rsidRPr="00000000" w14:paraId="00000098">
      <w:pPr>
        <w:jc w:val="both"/>
        <w:rPr>
          <w:rFonts w:ascii="Arial" w:cs="Arial" w:eastAsia="Arial" w:hAnsi="Arial"/>
        </w:rPr>
      </w:pPr>
      <w:r w:rsidDel="00000000" w:rsidR="00000000" w:rsidRPr="00000000">
        <w:rPr>
          <w:rtl w:val="0"/>
        </w:rPr>
      </w:r>
    </w:p>
    <w:p w:rsidR="00000000" w:rsidDel="00000000" w:rsidP="00000000" w:rsidRDefault="00000000" w:rsidRPr="00000000" w14:paraId="0000009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786" w:right="0" w:hanging="502"/>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Garante </w:t>
      </w:r>
      <w:r w:rsidDel="00000000" w:rsidR="00000000" w:rsidRPr="00000000">
        <w:rPr>
          <w:rFonts w:ascii="Arial" w:cs="Arial" w:eastAsia="Arial" w:hAnsi="Arial"/>
          <w:b w:val="1"/>
          <w:i w:val="0"/>
          <w:smallCaps w:val="0"/>
          <w:strike w:val="0"/>
          <w:color w:val="ff0000"/>
          <w:sz w:val="22"/>
          <w:szCs w:val="22"/>
          <w:highlight w:val="yellow"/>
          <w:u w:val="none"/>
          <w:vertAlign w:val="baseline"/>
          <w:rtl w:val="0"/>
        </w:rPr>
        <w:t xml:space="preserve">NO APLICA</w:t>
      </w:r>
      <w:r w:rsidDel="00000000" w:rsidR="00000000" w:rsidRPr="00000000">
        <w:rPr>
          <w:rtl w:val="0"/>
        </w:rPr>
      </w:r>
    </w:p>
    <w:p w:rsidR="00000000" w:rsidDel="00000000" w:rsidP="00000000" w:rsidRDefault="00000000" w:rsidRPr="00000000" w14:paraId="0000009A">
      <w:pPr>
        <w:tabs>
          <w:tab w:val="left" w:leader="none" w:pos="426"/>
        </w:tabs>
        <w:ind w:left="786" w:firstLine="0"/>
        <w:rPr>
          <w:vertAlign w:val="baseline"/>
        </w:rPr>
      </w:pPr>
      <w:r w:rsidDel="00000000" w:rsidR="00000000" w:rsidRPr="00000000">
        <w:rPr>
          <w:rtl w:val="0"/>
        </w:rPr>
      </w:r>
    </w:p>
    <w:tbl>
      <w:tblPr>
        <w:tblStyle w:val="Table8"/>
        <w:tblW w:w="907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528"/>
        <w:tblGridChange w:id="0">
          <w:tblGrid>
            <w:gridCol w:w="3544"/>
            <w:gridCol w:w="5528"/>
          </w:tblGrid>
        </w:tblGridChange>
      </w:tblGrid>
      <w:tr>
        <w:trPr>
          <w:cantSplit w:val="0"/>
          <w:trHeight w:val="491" w:hRule="atLeast"/>
          <w:tblHeader w:val="0"/>
        </w:trPr>
        <w:tc>
          <w:tcPr>
            <w:vAlign w:val="center"/>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8.00000000000006" w:lineRule="auto"/>
              <w:ind w:left="105"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GARANTE</w:t>
            </w:r>
          </w:p>
        </w:tc>
        <w:tc>
          <w:tcPr>
            <w:vAlign w:val="center"/>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8.00000000000006" w:lineRule="auto"/>
              <w:ind w:left="10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rHeight w:val="489" w:hRule="atLeast"/>
          <w:tblHeader w:val="0"/>
        </w:trPr>
        <w:tc>
          <w:tcPr>
            <w:vAlign w:val="center"/>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8.00000000000006" w:lineRule="auto"/>
              <w:ind w:left="105"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NIT DEL GARANTE</w:t>
            </w:r>
          </w:p>
        </w:tc>
        <w:tc>
          <w:tcPr>
            <w:vAlign w:val="center"/>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50" w:lineRule="auto"/>
              <w:ind w:left="10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rHeight w:val="491" w:hRule="atLeast"/>
          <w:tblHeader w:val="0"/>
        </w:trPr>
        <w:tc>
          <w:tcPr>
            <w:vAlign w:val="center"/>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50" w:lineRule="auto"/>
              <w:ind w:left="105"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DIRECCIÓN DE NOTIFICACIÓN</w:t>
            </w:r>
          </w:p>
        </w:tc>
        <w:tc>
          <w:tcPr>
            <w:vAlign w:val="center"/>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rHeight w:val="492" w:hRule="atLeast"/>
          <w:tblHeader w:val="0"/>
        </w:trPr>
        <w:tc>
          <w:tcPr>
            <w:vAlign w:val="center"/>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8.00000000000006" w:lineRule="auto"/>
              <w:ind w:left="105"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CORREO DE NOTIFICACIÓN</w:t>
            </w:r>
          </w:p>
        </w:tc>
        <w:tc>
          <w:tcPr>
            <w:vAlign w:val="center"/>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117" w:line="240" w:lineRule="auto"/>
              <w:ind w:left="10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0A3">
      <w:pPr>
        <w:jc w:val="both"/>
        <w:rPr>
          <w:rFonts w:ascii="Arial" w:cs="Arial" w:eastAsia="Arial" w:hAnsi="Arial"/>
        </w:rPr>
      </w:pPr>
      <w:r w:rsidDel="00000000" w:rsidR="00000000" w:rsidRPr="00000000">
        <w:rPr>
          <w:rtl w:val="0"/>
        </w:rPr>
      </w:r>
    </w:p>
    <w:p w:rsidR="00000000" w:rsidDel="00000000" w:rsidP="00000000" w:rsidRDefault="00000000" w:rsidRPr="00000000" w14:paraId="000000A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426" w:right="0" w:hanging="426"/>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ESTADO DE EJECUCIÓN DEL CONTRATO </w:t>
      </w:r>
      <w:r w:rsidDel="00000000" w:rsidR="00000000" w:rsidRPr="00000000">
        <w:rPr>
          <w:rFonts w:ascii="Arial" w:cs="Arial" w:eastAsia="Arial" w:hAnsi="Arial"/>
          <w:b w:val="0"/>
          <w:i w:val="0"/>
          <w:smallCaps w:val="0"/>
          <w:strike w:val="0"/>
          <w:color w:val="ff0000"/>
          <w:sz w:val="22"/>
          <w:szCs w:val="22"/>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2"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 estado de ejecución del Contrato 2023-1866</w:t>
      </w: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la fecha de radiación de este informe de Interventoría y/o supervisión (según lo estipulado en el contrato) es el siguiente:</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8" w:right="-142"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ind w:right="-142"/>
        <w:jc w:val="both"/>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Nota: Según lo estipulado en el contrato y acorde con las características propias del mismo, se diligenciará el siguiente espacio (se podrán eliminar aquellos aspectos que no apliquen al contrato y/ adicionar lo que apliquen).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9"/>
        <w:tblW w:w="9639.999999999998"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94"/>
        <w:gridCol w:w="3402"/>
        <w:gridCol w:w="3544"/>
        <w:tblGridChange w:id="0">
          <w:tblGrid>
            <w:gridCol w:w="2694"/>
            <w:gridCol w:w="3402"/>
            <w:gridCol w:w="3544"/>
          </w:tblGrid>
        </w:tblGridChange>
      </w:tblGrid>
      <w:tr>
        <w:trPr>
          <w:cantSplit w:val="0"/>
          <w:trHeight w:val="283" w:hRule="atLeast"/>
          <w:tblHeader w:val="1"/>
        </w:trPr>
        <w:tc>
          <w:tcPr>
            <w:vAlign w:val="center"/>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10" w:lineRule="auto"/>
              <w:ind w:left="0" w:right="850" w:firstLine="648"/>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ASPECTO</w:t>
            </w:r>
          </w:p>
        </w:tc>
        <w:tc>
          <w:tcPr>
            <w:vAlign w:val="center"/>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10" w:lineRule="auto"/>
              <w:ind w:left="477" w:right="471"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AVANCE PROYECTADO</w:t>
            </w:r>
          </w:p>
        </w:tc>
        <w:tc>
          <w:tcPr>
            <w:vAlign w:val="center"/>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10" w:lineRule="auto"/>
              <w:ind w:left="448" w:right="446"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EJECUTADO (porcentaje)</w:t>
            </w:r>
          </w:p>
        </w:tc>
      </w:tr>
      <w:tr>
        <w:trPr>
          <w:cantSplit w:val="0"/>
          <w:trHeight w:val="690" w:hRule="atLeast"/>
          <w:tblHeader w:val="0"/>
        </w:trPr>
        <w:tc>
          <w:tcPr>
            <w:vAlign w:val="center"/>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tabs>
                <w:tab w:val="left" w:leader="none" w:pos="1332"/>
                <w:tab w:val="left" w:leader="none" w:pos="2452"/>
                <w:tab w:val="left" w:leader="none" w:pos="2901"/>
              </w:tabs>
              <w:spacing w:after="0" w:before="0" w:line="240" w:lineRule="auto"/>
              <w:ind w:left="107" w:right="96"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CUMPLIMIENTO DEL CRONOGRAMA DE ACTIVIDADES PROPUESTO EN EL COMPONENTE DE XXX </w:t>
            </w: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(según lo estipulado en el contrato. Ejemplo: obra)</w:t>
            </w:r>
            <w:r w:rsidDel="00000000" w:rsidR="00000000" w:rsidRPr="00000000">
              <w:rPr>
                <w:rtl w:val="0"/>
              </w:rPr>
            </w:r>
          </w:p>
        </w:tc>
        <w:tc>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471" w:firstLine="474"/>
              <w:jc w:val="center"/>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Incorporar tal como se encuentra en el informe de interventoría y/o supervisión, si aplica (según lo estipulado en el contrato)</w:t>
            </w:r>
            <w:r w:rsidDel="00000000" w:rsidR="00000000" w:rsidRPr="00000000">
              <w:rPr>
                <w:rtl w:val="0"/>
              </w:rPr>
            </w:r>
          </w:p>
        </w:tc>
        <w:tc>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447"/>
              <w:jc w:val="center"/>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Incorporar tal como se encuentra en el informe de interventoría y/o supervisión, si aplica (según lo estipulado en el contrato)</w:t>
            </w:r>
            <w:r w:rsidDel="00000000" w:rsidR="00000000" w:rsidRPr="00000000">
              <w:rPr>
                <w:rtl w:val="0"/>
              </w:rPr>
            </w:r>
          </w:p>
        </w:tc>
      </w:tr>
      <w:tr>
        <w:trPr>
          <w:cantSplit w:val="0"/>
          <w:trHeight w:val="690" w:hRule="atLeast"/>
          <w:tblHeader w:val="0"/>
        </w:trPr>
        <w:tc>
          <w:tcPr>
            <w:vAlign w:val="center"/>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107" w:right="96"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CUMPLIMIENTO DEL CRONOGRAMA DE ACTIVIDADES PROPUESTO EN EL COMPONENTE DE INVENTARIO </w:t>
            </w:r>
          </w:p>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107" w:right="96"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474" w:right="471" w:firstLine="0"/>
              <w:jc w:val="center"/>
              <w:rPr>
                <w:rFonts w:ascii="Arial" w:cs="Arial" w:eastAsia="Arial" w:hAnsi="Arial"/>
                <w:b w:val="0"/>
                <w:i w:val="0"/>
                <w:smallCaps w:val="0"/>
                <w:strike w:val="0"/>
                <w:color w:val="ff000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Incorporar tal como se encuentra en el informe de interventoría y/o supervisión, si aplica (según lo estipulado en el contrato)</w:t>
            </w:r>
            <w:r w:rsidDel="00000000" w:rsidR="00000000" w:rsidRPr="00000000">
              <w:rPr>
                <w:rtl w:val="0"/>
              </w:rPr>
            </w:r>
          </w:p>
        </w:tc>
        <w:tc>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447" w:right="446"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Incorporar tal como se encuentra en el informe de interventoría y/o supervisión, si aplica (según lo estipulado en el contrato)</w:t>
            </w:r>
            <w:r w:rsidDel="00000000" w:rsidR="00000000" w:rsidRPr="00000000">
              <w:rPr>
                <w:rtl w:val="0"/>
              </w:rPr>
            </w:r>
          </w:p>
        </w:tc>
      </w:tr>
      <w:tr>
        <w:trPr>
          <w:cantSplit w:val="0"/>
          <w:trHeight w:val="688" w:hRule="atLeast"/>
          <w:tblHeader w:val="0"/>
        </w:trPr>
        <w:tc>
          <w:tcPr>
            <w:vAlign w:val="center"/>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27" w:lineRule="auto"/>
              <w:ind w:left="10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CUMPLIMIENTO DEL CRONOGRAMA DE ACTIVIDADES PROPUESTO EN EL COMPONENTE DE CONSULTORÍA</w:t>
            </w:r>
          </w:p>
        </w:tc>
        <w:tc>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74" w:right="471" w:firstLine="0"/>
              <w:jc w:val="center"/>
              <w:rPr>
                <w:rFonts w:ascii="Arial" w:cs="Arial" w:eastAsia="Arial" w:hAnsi="Arial"/>
                <w:b w:val="1"/>
                <w:i w:val="0"/>
                <w:smallCaps w:val="0"/>
                <w:strike w:val="0"/>
                <w:color w:val="ff000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Incorporar tal como se encuentra en el informe de interventoría y/o supervisión, si aplica (según lo estipulado en el contrato)</w:t>
            </w:r>
            <w:r w:rsidDel="00000000" w:rsidR="00000000" w:rsidRPr="00000000">
              <w:rPr>
                <w:rtl w:val="0"/>
              </w:rPr>
            </w:r>
          </w:p>
        </w:tc>
        <w:tc>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47" w:right="446"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Incorporar tal como se encuentra en el informe de interventoría y/o supervisión, si aplica (según lo estipulado en el contrato)</w:t>
            </w:r>
            <w:r w:rsidDel="00000000" w:rsidR="00000000" w:rsidRPr="00000000">
              <w:rPr>
                <w:rtl w:val="0"/>
              </w:rPr>
            </w:r>
          </w:p>
        </w:tc>
      </w:tr>
      <w:tr>
        <w:trPr>
          <w:cantSplit w:val="0"/>
          <w:trHeight w:val="264" w:hRule="atLeast"/>
          <w:tblHeader w:val="0"/>
        </w:trPr>
        <w:tc>
          <w:tcPr>
            <w:vAlign w:val="center"/>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107" w:right="47"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PORCENTAJE DE PAGOS EFECTUADOS AL CONTRATISTA</w:t>
            </w:r>
          </w:p>
        </w:tc>
        <w:tc>
          <w:tcPr>
            <w:gridSpan w:val="2"/>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71" w:right="1070" w:firstLine="0"/>
              <w:jc w:val="center"/>
              <w:rPr>
                <w:rFonts w:ascii="Arial" w:cs="Arial" w:eastAsia="Arial" w:hAnsi="Arial"/>
                <w:b w:val="1"/>
                <w:i w:val="0"/>
                <w:smallCaps w:val="0"/>
                <w:strike w:val="0"/>
                <w:color w:val="ff000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Incorporar tal como se encuentra en el informe de interventoría y/o supervisión, si aplica (según lo estipulado en el contrato)</w:t>
            </w: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10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PORCENTAJE DE PLAZO TRANSCURRIDO DESDE EL ACTA DE INICIO</w:t>
            </w:r>
          </w:p>
        </w:tc>
        <w:tc>
          <w:tcPr>
            <w:gridSpan w:val="2"/>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27" w:lineRule="auto"/>
              <w:ind w:left="1076" w:right="1070" w:firstLine="0"/>
              <w:jc w:val="center"/>
              <w:rPr>
                <w:rFonts w:ascii="Arial" w:cs="Arial" w:eastAsia="Arial" w:hAnsi="Arial"/>
                <w:b w:val="1"/>
                <w:i w:val="0"/>
                <w:smallCaps w:val="0"/>
                <w:strike w:val="0"/>
                <w:color w:val="ff0000"/>
                <w:sz w:val="22"/>
                <w:szCs w:val="22"/>
                <w:u w:val="none"/>
                <w:shd w:fill="auto" w:val="clear"/>
                <w:vertAlign w:val="baseline"/>
              </w:rPr>
            </w:pPr>
            <w:r w:rsidDel="00000000" w:rsidR="00000000" w:rsidRPr="00000000">
              <w:rPr>
                <w:rFonts w:ascii="Arial" w:cs="Arial" w:eastAsia="Arial" w:hAnsi="Arial"/>
                <w:b w:val="0"/>
                <w:i w:val="1"/>
                <w:smallCaps w:val="0"/>
                <w:strike w:val="0"/>
                <w:color w:val="808080"/>
                <w:sz w:val="22"/>
                <w:szCs w:val="22"/>
                <w:u w:val="none"/>
                <w:shd w:fill="auto" w:val="clear"/>
                <w:vertAlign w:val="baseline"/>
                <w:rtl w:val="0"/>
              </w:rPr>
              <w:t xml:space="preserve">Incorporar tal como se encuentra en el informe de interventoría y/o supervisión, si aplica (según lo estipulado en el contrato)</w:t>
            </w:r>
            <w:r w:rsidDel="00000000" w:rsidR="00000000" w:rsidRPr="00000000">
              <w:rPr>
                <w:rtl w:val="0"/>
              </w:rPr>
            </w:r>
          </w:p>
        </w:tc>
      </w:tr>
    </w:tbl>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4"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Acorde al anterior estad</w:t>
      </w:r>
      <w:r w:rsidDel="00000000" w:rsidR="00000000" w:rsidRPr="00000000">
        <w:rPr>
          <w:rFonts w:ascii="Arial" w:cs="Arial" w:eastAsia="Arial" w:hAnsi="Arial"/>
          <w:b w:val="0"/>
          <w:i w:val="0"/>
          <w:smallCaps w:val="0"/>
          <w:strike w:val="0"/>
          <w:sz w:val="22"/>
          <w:szCs w:val="22"/>
          <w:u w:val="none"/>
          <w:shd w:fill="auto" w:val="clear"/>
          <w:vertAlign w:val="baseline"/>
          <w:rtl w:val="0"/>
        </w:rPr>
        <w:t xml:space="preserve">o, la supervisión, en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uncia a continuación las cláusulas y obligaciones contractuales presuntamente incumplidas por el contratista y los productos o servicios dejados de ejecutar (adicionar los espacios que sean requeridos según el número de obligaciones presuntamente incumplidas):</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0"/>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31"/>
        <w:gridCol w:w="4962"/>
        <w:tblGridChange w:id="0">
          <w:tblGrid>
            <w:gridCol w:w="4531"/>
            <w:gridCol w:w="4962"/>
          </w:tblGrid>
        </w:tblGridChange>
      </w:tblGrid>
      <w:tr>
        <w:trPr>
          <w:cantSplit w:val="0"/>
          <w:tblHeader w:val="0"/>
        </w:trPr>
        <w:tc>
          <w:tcPr>
            <w:shd w:fill="b4c6e7" w:val="clear"/>
            <w:vAlign w:val="center"/>
          </w:tcPr>
          <w:p w:rsidR="00000000" w:rsidDel="00000000" w:rsidP="00000000" w:rsidRDefault="00000000" w:rsidRPr="00000000" w14:paraId="000000C0">
            <w:pPr>
              <w:jc w:val="center"/>
              <w:rPr>
                <w:rFonts w:ascii="Arial" w:cs="Arial" w:eastAsia="Arial" w:hAnsi="Arial"/>
              </w:rPr>
            </w:pPr>
            <w:r w:rsidDel="00000000" w:rsidR="00000000" w:rsidRPr="00000000">
              <w:rPr>
                <w:rFonts w:ascii="Arial" w:cs="Arial" w:eastAsia="Arial" w:hAnsi="Arial"/>
                <w:b w:val="1"/>
                <w:rtl w:val="0"/>
              </w:rPr>
              <w:t xml:space="preserve">OBJETO Y/U OBLIGACIÓN POSIBLEMENTE INCUMPLIDA</w:t>
            </w:r>
            <w:r w:rsidDel="00000000" w:rsidR="00000000" w:rsidRPr="00000000">
              <w:rPr>
                <w:rtl w:val="0"/>
              </w:rPr>
            </w:r>
          </w:p>
        </w:tc>
        <w:tc>
          <w:tcPr>
            <w:shd w:fill="b4c6e7" w:val="clear"/>
            <w:vAlign w:val="center"/>
          </w:tcPr>
          <w:p w:rsidR="00000000" w:rsidDel="00000000" w:rsidP="00000000" w:rsidRDefault="00000000" w:rsidRPr="00000000" w14:paraId="000000C1">
            <w:pPr>
              <w:jc w:val="center"/>
              <w:rPr>
                <w:rFonts w:ascii="Arial" w:cs="Arial" w:eastAsia="Arial" w:hAnsi="Arial"/>
              </w:rPr>
            </w:pPr>
            <w:r w:rsidDel="00000000" w:rsidR="00000000" w:rsidRPr="00000000">
              <w:rPr>
                <w:rFonts w:ascii="Arial" w:cs="Arial" w:eastAsia="Arial" w:hAnsi="Arial"/>
                <w:b w:val="1"/>
                <w:rtl w:val="0"/>
              </w:rPr>
              <w:t xml:space="preserve">PRODUCTO O SERVICIO DEJADO DE EJECUTAR</w:t>
            </w:r>
            <w:r w:rsidDel="00000000" w:rsidR="00000000" w:rsidRPr="00000000">
              <w:rPr>
                <w:rtl w:val="0"/>
              </w:rPr>
            </w:r>
          </w:p>
        </w:tc>
      </w:tr>
      <w:tr>
        <w:trPr>
          <w:cantSplit w:val="0"/>
          <w:tblHeader w:val="0"/>
        </w:trPr>
        <w:tc>
          <w:tcPr/>
          <w:p w:rsidR="00000000" w:rsidDel="00000000" w:rsidP="00000000" w:rsidRDefault="00000000" w:rsidRPr="00000000" w14:paraId="000000C2">
            <w:pPr>
              <w:rPr>
                <w:rFonts w:ascii="Arial" w:cs="Arial" w:eastAsia="Arial" w:hAnsi="Arial"/>
                <w:i w:val="1"/>
              </w:rPr>
            </w:pPr>
            <w:r w:rsidDel="00000000" w:rsidR="00000000" w:rsidRPr="00000000">
              <w:rPr>
                <w:rFonts w:ascii="Arial" w:cs="Arial" w:eastAsia="Arial" w:hAnsi="Arial"/>
                <w:i w:val="1"/>
                <w:rtl w:val="0"/>
              </w:rPr>
              <w:t xml:space="preserve">11.4 Elaborar los reportes e informes que se requieran teniendo en cuenta los procedimientos establecidos y en el marco del desarrollo de la operación del Centro de Gestión de Tránsito.</w:t>
            </w:r>
          </w:p>
        </w:tc>
        <w:tc>
          <w:tcPr/>
          <w:p w:rsidR="00000000" w:rsidDel="00000000" w:rsidP="00000000" w:rsidRDefault="00000000" w:rsidRPr="00000000" w14:paraId="000000C3">
            <w:pPr>
              <w:rPr>
                <w:rFonts w:ascii="Arial" w:cs="Arial" w:eastAsia="Arial" w:hAnsi="Arial"/>
              </w:rPr>
            </w:pPr>
            <w:r w:rsidDel="00000000" w:rsidR="00000000" w:rsidRPr="00000000">
              <w:rPr>
                <w:rFonts w:ascii="Arial" w:cs="Arial" w:eastAsia="Arial" w:hAnsi="Arial"/>
                <w:rtl w:val="0"/>
              </w:rPr>
              <w:t xml:space="preserve">No realización de las actividades del CGT de acuerdo con la necesidad del  servicio, en los tiempos programados y socializados previamente los siguientes  días:</w:t>
            </w:r>
          </w:p>
          <w:p w:rsidR="00000000" w:rsidDel="00000000" w:rsidP="00000000" w:rsidRDefault="00000000" w:rsidRPr="00000000" w14:paraId="000000C4">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C5">
            <w:pPr>
              <w:rPr>
                <w:rFonts w:ascii="Arial" w:cs="Arial" w:eastAsia="Arial" w:hAnsi="Arial"/>
              </w:rPr>
            </w:pPr>
            <w:sdt>
              <w:sdtPr>
                <w:tag w:val="goog_rdk_0"/>
              </w:sdtPr>
              <w:sdtContent>
                <w:r w:rsidDel="00000000" w:rsidR="00000000" w:rsidRPr="00000000">
                  <w:rPr>
                    <w:rFonts w:ascii="Arial Unicode MS" w:cs="Arial Unicode MS" w:eastAsia="Arial Unicode MS" w:hAnsi="Arial Unicode MS"/>
                    <w:rtl w:val="0"/>
                  </w:rPr>
                  <w:t xml:space="preserve">− Sábado 10 de junio de 2023. </w:t>
                </w:r>
              </w:sdtContent>
            </w:sdt>
          </w:p>
          <w:p w:rsidR="00000000" w:rsidDel="00000000" w:rsidP="00000000" w:rsidRDefault="00000000" w:rsidRPr="00000000" w14:paraId="000000C6">
            <w:pPr>
              <w:rPr>
                <w:rFonts w:ascii="Arial" w:cs="Arial" w:eastAsia="Arial" w:hAnsi="Arial"/>
              </w:rPr>
            </w:pPr>
            <w:sdt>
              <w:sdtPr>
                <w:tag w:val="goog_rdk_1"/>
              </w:sdtPr>
              <w:sdtContent>
                <w:r w:rsidDel="00000000" w:rsidR="00000000" w:rsidRPr="00000000">
                  <w:rPr>
                    <w:rFonts w:ascii="Arial Unicode MS" w:cs="Arial Unicode MS" w:eastAsia="Arial Unicode MS" w:hAnsi="Arial Unicode MS"/>
                    <w:rtl w:val="0"/>
                  </w:rPr>
                  <w:t xml:space="preserve">− Jueves 29 de junio de 2023. </w:t>
                </w:r>
              </w:sdtContent>
            </w:sdt>
          </w:p>
          <w:p w:rsidR="00000000" w:rsidDel="00000000" w:rsidP="00000000" w:rsidRDefault="00000000" w:rsidRPr="00000000" w14:paraId="000000C7">
            <w:pPr>
              <w:rPr>
                <w:rFonts w:ascii="Arial" w:cs="Arial" w:eastAsia="Arial" w:hAnsi="Arial"/>
              </w:rPr>
            </w:pPr>
            <w:sdt>
              <w:sdtPr>
                <w:tag w:val="goog_rdk_2"/>
              </w:sdtPr>
              <w:sdtContent>
                <w:r w:rsidDel="00000000" w:rsidR="00000000" w:rsidRPr="00000000">
                  <w:rPr>
                    <w:rFonts w:ascii="Arial Unicode MS" w:cs="Arial Unicode MS" w:eastAsia="Arial Unicode MS" w:hAnsi="Arial Unicode MS"/>
                    <w:rtl w:val="0"/>
                  </w:rPr>
                  <w:t xml:space="preserve">− Viernes 28 de julio de 2023.</w:t>
                </w:r>
              </w:sdtContent>
            </w:sdt>
          </w:p>
          <w:p w:rsidR="00000000" w:rsidDel="00000000" w:rsidP="00000000" w:rsidRDefault="00000000" w:rsidRPr="00000000" w14:paraId="000000C8">
            <w:pPr>
              <w:rPr>
                <w:rFonts w:ascii="Arial" w:cs="Arial" w:eastAsia="Arial" w:hAnsi="Arial"/>
              </w:rPr>
            </w:pPr>
            <w:r w:rsidDel="00000000" w:rsidR="00000000" w:rsidRPr="00000000">
              <w:rPr>
                <w:rtl w:val="0"/>
              </w:rPr>
            </w:r>
          </w:p>
          <w:p w:rsidR="00000000" w:rsidDel="00000000" w:rsidP="00000000" w:rsidRDefault="00000000" w:rsidRPr="00000000" w14:paraId="000000C9">
            <w:pPr>
              <w:rPr>
                <w:rFonts w:ascii="Arial" w:cs="Arial" w:eastAsia="Arial" w:hAnsi="Arial"/>
              </w:rPr>
            </w:pPr>
            <w:r w:rsidDel="00000000" w:rsidR="00000000" w:rsidRPr="00000000">
              <w:rPr>
                <w:rFonts w:ascii="Arial" w:cs="Arial" w:eastAsia="Arial" w:hAnsi="Arial"/>
                <w:rtl w:val="0"/>
              </w:rPr>
              <w:t xml:space="preserve">La distribución de las mencionadas actividades, fueron socializadas a través del  archivo en línea: _ACTIVIDADES_2023 (vrs.2) (https://docs.google.com/spreadsheets/d/1zDEAkbQ4Y1ef1AvXIWDPm2ePCbSuP 2UBKbt7O8RQuBY/edit?usp=sharing), y debieron cumplirse directamente en el  Centro de Gestión, debido a que para ello se requiere de los aplicativos y equipos  que allí se encuentran.</w:t>
            </w:r>
          </w:p>
        </w:tc>
      </w:tr>
      <w:tr>
        <w:trPr>
          <w:cantSplit w:val="0"/>
          <w:tblHeader w:val="0"/>
        </w:trPr>
        <w:tc>
          <w:tcPr/>
          <w:p w:rsidR="00000000" w:rsidDel="00000000" w:rsidP="00000000" w:rsidRDefault="00000000" w:rsidRPr="00000000" w14:paraId="000000CA">
            <w:pPr>
              <w:rPr>
                <w:rFonts w:ascii="Arial" w:cs="Arial" w:eastAsia="Arial" w:hAnsi="Arial"/>
                <w:i w:val="1"/>
              </w:rPr>
            </w:pPr>
            <w:r w:rsidDel="00000000" w:rsidR="00000000" w:rsidRPr="00000000">
              <w:rPr>
                <w:rFonts w:ascii="Arial" w:cs="Arial" w:eastAsia="Arial" w:hAnsi="Arial"/>
                <w:i w:val="1"/>
                <w:rtl w:val="0"/>
              </w:rPr>
              <w:t xml:space="preserve">11.15 Cumplir con las actividades asignadas, asistiendo al Centro de gestión del tránsito cuando sea requerido y de acuerdo a las necesidades de la entidad.</w:t>
            </w:r>
          </w:p>
        </w:tc>
        <w:tc>
          <w:tcPr/>
          <w:p w:rsidR="00000000" w:rsidDel="00000000" w:rsidP="00000000" w:rsidRDefault="00000000" w:rsidRPr="00000000" w14:paraId="000000CB">
            <w:pPr>
              <w:jc w:val="both"/>
              <w:rPr>
                <w:rFonts w:ascii="Arial" w:cs="Arial" w:eastAsia="Arial" w:hAnsi="Arial"/>
                <w:i w:val="1"/>
              </w:rPr>
            </w:pPr>
            <w:r w:rsidDel="00000000" w:rsidR="00000000" w:rsidRPr="00000000">
              <w:rPr>
                <w:rFonts w:ascii="Arial" w:cs="Arial" w:eastAsia="Arial" w:hAnsi="Arial"/>
                <w:i w:val="1"/>
                <w:rtl w:val="0"/>
              </w:rPr>
              <w:t xml:space="preserve">ÍDEM</w:t>
            </w:r>
          </w:p>
        </w:tc>
      </w:tr>
      <w:tr>
        <w:trPr>
          <w:cantSplit w:val="0"/>
          <w:tblHeader w:val="0"/>
        </w:trPr>
        <w:tc>
          <w:tcPr/>
          <w:p w:rsidR="00000000" w:rsidDel="00000000" w:rsidP="00000000" w:rsidRDefault="00000000" w:rsidRPr="00000000" w14:paraId="000000CC">
            <w:pPr>
              <w:rPr>
                <w:rFonts w:ascii="Arial" w:cs="Arial" w:eastAsia="Arial" w:hAnsi="Arial"/>
                <w:i w:val="1"/>
              </w:rPr>
            </w:pPr>
            <w:r w:rsidDel="00000000" w:rsidR="00000000" w:rsidRPr="00000000">
              <w:rPr>
                <w:rFonts w:ascii="Arial" w:cs="Arial" w:eastAsia="Arial" w:hAnsi="Arial"/>
                <w:rtl w:val="0"/>
              </w:rPr>
              <w:t xml:space="preserve">Acción estipulada en el Memorando 202353000151473 de junio 07 de 2023:</w:t>
            </w:r>
            <w:r w:rsidDel="00000000" w:rsidR="00000000" w:rsidRPr="00000000">
              <w:rPr>
                <w:rFonts w:ascii="Arial" w:cs="Arial" w:eastAsia="Arial" w:hAnsi="Arial"/>
                <w:i w:val="1"/>
                <w:rtl w:val="0"/>
              </w:rPr>
              <w:t xml:space="preserve"> Verificar al momento de certificar el cumplimiento del objeto contractual, el cumplimiento por parte del contratista de sus obligaciones con el Sistema de Seguridad Social Integral y pago de aportes parafiscales cuando haya lugar a ello.</w:t>
            </w:r>
          </w:p>
        </w:tc>
        <w:tc>
          <w:tcPr/>
          <w:p w:rsidR="00000000" w:rsidDel="00000000" w:rsidP="00000000" w:rsidRDefault="00000000" w:rsidRPr="00000000" w14:paraId="000000CD">
            <w:pPr>
              <w:rPr>
                <w:rFonts w:ascii="Arial" w:cs="Arial" w:eastAsia="Arial" w:hAnsi="Arial"/>
              </w:rPr>
            </w:pPr>
            <w:r w:rsidDel="00000000" w:rsidR="00000000" w:rsidRPr="00000000">
              <w:rPr>
                <w:rFonts w:ascii="Arial" w:cs="Arial" w:eastAsia="Arial" w:hAnsi="Arial"/>
                <w:rtl w:val="0"/>
              </w:rPr>
              <w:t xml:space="preserve">Con relación a los días de inasistencia a las instalaciones del CGT, se evidenciaron las siguientes situaciones:</w:t>
            </w:r>
          </w:p>
          <w:p w:rsidR="00000000" w:rsidDel="00000000" w:rsidP="00000000" w:rsidRDefault="00000000" w:rsidRPr="00000000" w14:paraId="000000CE">
            <w:pPr>
              <w:rPr>
                <w:rFonts w:ascii="Arial" w:cs="Arial" w:eastAsia="Arial" w:hAnsi="Arial"/>
              </w:rPr>
            </w:pPr>
            <w:r w:rsidDel="00000000" w:rsidR="00000000" w:rsidRPr="00000000">
              <w:rPr>
                <w:rtl w:val="0"/>
              </w:rPr>
            </w:r>
          </w:p>
          <w:p w:rsidR="00000000" w:rsidDel="00000000" w:rsidP="00000000" w:rsidRDefault="00000000" w:rsidRPr="00000000" w14:paraId="000000CF">
            <w:pPr>
              <w:numPr>
                <w:ilvl w:val="0"/>
                <w:numId w:val="1"/>
              </w:numPr>
              <w:ind w:left="283.4645669291342" w:hanging="283.4645669291342"/>
              <w:rPr>
                <w:rFonts w:ascii="Arial" w:cs="Arial" w:eastAsia="Arial" w:hAnsi="Arial"/>
              </w:rPr>
            </w:pPr>
            <w:r w:rsidDel="00000000" w:rsidR="00000000" w:rsidRPr="00000000">
              <w:rPr>
                <w:rFonts w:ascii="Arial" w:cs="Arial" w:eastAsia="Arial" w:hAnsi="Arial"/>
                <w:rtl w:val="0"/>
              </w:rPr>
              <w:t xml:space="preserve">A través de </w:t>
            </w:r>
            <w:r w:rsidDel="00000000" w:rsidR="00000000" w:rsidRPr="00000000">
              <w:rPr>
                <w:rFonts w:ascii="Arial" w:cs="Arial" w:eastAsia="Arial" w:hAnsi="Arial"/>
                <w:i w:val="1"/>
                <w:rtl w:val="0"/>
              </w:rPr>
              <w:t xml:space="preserve">WhatsApp</w:t>
            </w:r>
            <w:r w:rsidDel="00000000" w:rsidR="00000000" w:rsidRPr="00000000">
              <w:rPr>
                <w:rFonts w:ascii="Arial" w:cs="Arial" w:eastAsia="Arial" w:hAnsi="Arial"/>
                <w:rtl w:val="0"/>
              </w:rPr>
              <w:t xml:space="preserve"> el viernes 29 de septiembre de  2023 (00:08 horas),  el contratista informó que se encontraba enfermo, razón por la  cual acudiría al médico. En consecuencia, se le solicitó, que debía  allegar la certificación de incapacidad de la EPS en caso de que esta le fuera  otorgada.</w:t>
            </w:r>
          </w:p>
          <w:p w:rsidR="00000000" w:rsidDel="00000000" w:rsidP="00000000" w:rsidRDefault="00000000" w:rsidRPr="00000000" w14:paraId="000000D0">
            <w:pPr>
              <w:ind w:left="283.4645669291342" w:firstLine="0"/>
              <w:rPr>
                <w:rFonts w:ascii="Arial" w:cs="Arial" w:eastAsia="Arial" w:hAnsi="Arial"/>
              </w:rPr>
            </w:pPr>
            <w:r w:rsidDel="00000000" w:rsidR="00000000" w:rsidRPr="00000000">
              <w:rPr>
                <w:rtl w:val="0"/>
              </w:rPr>
            </w:r>
          </w:p>
          <w:p w:rsidR="00000000" w:rsidDel="00000000" w:rsidP="00000000" w:rsidRDefault="00000000" w:rsidRPr="00000000" w14:paraId="000000D1">
            <w:pPr>
              <w:ind w:left="283.4645669291342" w:firstLine="0"/>
              <w:rPr>
                <w:rFonts w:ascii="Arial" w:cs="Arial" w:eastAsia="Arial" w:hAnsi="Arial"/>
              </w:rPr>
            </w:pPr>
            <w:r w:rsidDel="00000000" w:rsidR="00000000" w:rsidRPr="00000000">
              <w:rPr>
                <w:rFonts w:ascii="Arial" w:cs="Arial" w:eastAsia="Arial" w:hAnsi="Arial"/>
                <w:rtl w:val="0"/>
              </w:rPr>
              <w:t xml:space="preserve">La mencionada certificación fue enviada en dos ocasiones: I) en la primera de ellas se menciona que se le otorgó incapacidad del 28 al 29 de septiembre  de 2023, mientras que, II) en la segunda, dicha incapacidad menciona que  se concedió del 29 al 30 de septiembre de 2023. En ambos archivos, sin  embargo, el número del certificado de incapacidad es el mismo (No. 0 – 34914352), así como la hora y fecha de su expedición (28/09/2023 08:15:45).</w:t>
            </w:r>
          </w:p>
          <w:p w:rsidR="00000000" w:rsidDel="00000000" w:rsidP="00000000" w:rsidRDefault="00000000" w:rsidRPr="00000000" w14:paraId="000000D2">
            <w:pPr>
              <w:ind w:left="283.4645669291342" w:firstLine="0"/>
              <w:rPr>
                <w:rFonts w:ascii="Arial" w:cs="Arial" w:eastAsia="Arial" w:hAnsi="Arial"/>
              </w:rPr>
            </w:pPr>
            <w:r w:rsidDel="00000000" w:rsidR="00000000" w:rsidRPr="00000000">
              <w:rPr>
                <w:rtl w:val="0"/>
              </w:rPr>
            </w:r>
          </w:p>
          <w:p w:rsidR="00000000" w:rsidDel="00000000" w:rsidP="00000000" w:rsidRDefault="00000000" w:rsidRPr="00000000" w14:paraId="000000D3">
            <w:pPr>
              <w:ind w:left="283.4645669291342" w:firstLine="0"/>
              <w:rPr>
                <w:rFonts w:ascii="Arial" w:cs="Arial" w:eastAsia="Arial" w:hAnsi="Arial"/>
              </w:rPr>
            </w:pPr>
            <w:r w:rsidDel="00000000" w:rsidR="00000000" w:rsidRPr="00000000">
              <w:rPr>
                <w:rFonts w:ascii="Arial" w:cs="Arial" w:eastAsia="Arial" w:hAnsi="Arial"/>
                <w:rtl w:val="0"/>
              </w:rPr>
              <w:t xml:space="preserve">Debido a la presunta inconsistencia entre los dos documentos suministrados, se procedió a realizar la consulta vía internet a la Administradora  de los Recursos del Sistema General de Seguridad Social en Salud – ADRES,  en cuyo certificado se informa que el estado de afiliación del señor Larrota  Mancera es RETIRADO desde el primero de julio de 2023.</w:t>
            </w:r>
          </w:p>
          <w:p w:rsidR="00000000" w:rsidDel="00000000" w:rsidP="00000000" w:rsidRDefault="00000000" w:rsidRPr="00000000" w14:paraId="000000D4">
            <w:pPr>
              <w:ind w:left="283.4645669291342" w:firstLine="0"/>
              <w:rPr>
                <w:rFonts w:ascii="Arial" w:cs="Arial" w:eastAsia="Arial" w:hAnsi="Arial"/>
              </w:rPr>
            </w:pPr>
            <w:r w:rsidDel="00000000" w:rsidR="00000000" w:rsidRPr="00000000">
              <w:rPr>
                <w:rtl w:val="0"/>
              </w:rPr>
            </w:r>
          </w:p>
          <w:p w:rsidR="00000000" w:rsidDel="00000000" w:rsidP="00000000" w:rsidRDefault="00000000" w:rsidRPr="00000000" w14:paraId="000000D5">
            <w:pPr>
              <w:ind w:left="283.4645669291342" w:firstLine="0"/>
              <w:rPr>
                <w:rFonts w:ascii="Arial" w:cs="Arial" w:eastAsia="Arial" w:hAnsi="Arial"/>
              </w:rPr>
            </w:pPr>
            <w:r w:rsidDel="00000000" w:rsidR="00000000" w:rsidRPr="00000000">
              <w:rPr>
                <w:rFonts w:ascii="Arial" w:cs="Arial" w:eastAsia="Arial" w:hAnsi="Arial"/>
                <w:rtl w:val="0"/>
              </w:rPr>
              <w:t xml:space="preserve">Finalmente, para el sábado 30 de septiembre de 2023 no se presentó a  realizar las tareas relacionadas con la operación del CGT entre las 22:00  horas y las 06:00 horas del día siguiente, excusado en una de las certificaciones de incapacidad suministradas.</w:t>
            </w:r>
          </w:p>
        </w:tc>
      </w:tr>
    </w:tbl>
    <w:p w:rsidR="00000000" w:rsidDel="00000000" w:rsidP="00000000" w:rsidRDefault="00000000" w:rsidRPr="00000000" w14:paraId="000000D6">
      <w:pPr>
        <w:jc w:val="both"/>
        <w:rPr>
          <w:rFonts w:ascii="Arial" w:cs="Arial" w:eastAsia="Arial" w:hAnsi="Arial"/>
        </w:rPr>
      </w:pPr>
      <w:r w:rsidDel="00000000" w:rsidR="00000000" w:rsidRPr="00000000">
        <w:rPr>
          <w:rtl w:val="0"/>
        </w:rPr>
      </w:r>
    </w:p>
    <w:p w:rsidR="00000000" w:rsidDel="00000000" w:rsidP="00000000" w:rsidRDefault="00000000" w:rsidRPr="00000000" w14:paraId="000000D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426" w:right="0" w:hanging="426"/>
        <w:jc w:val="left"/>
        <w:rPr>
          <w:rFonts w:ascii="Arial" w:cs="Arial" w:eastAsia="Arial" w:hAnsi="Arial"/>
          <w:b w:val="1"/>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ESTADO FINANCIERO DEL CONTRATO</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4"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Del valor total del contrato 2023-1866, ha sido efectuado el pago por la suma de </w:t>
      </w:r>
      <w:r w:rsidDel="00000000" w:rsidR="00000000" w:rsidRPr="00000000">
        <w:rPr>
          <w:rFonts w:ascii="Arial" w:cs="Arial" w:eastAsia="Arial" w:hAnsi="Arial"/>
          <w:color w:val="ff0000"/>
          <w:rtl w:val="0"/>
        </w:rPr>
        <w:t xml:space="preser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color w:val="ff0000"/>
          <w:rtl w:val="0"/>
        </w:rPr>
        <w:t xml:space="preserve">16.162.979</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según los registros que se presentan en el siguiente cuadro (en el evento de que no se hayan efectuado pagos deberá dejarse la constancia y explicación de dicho evento):</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8" w:right="0" w:firstLine="0"/>
        <w:jc w:val="center"/>
        <w:rPr>
          <w:rFonts w:ascii="Arial" w:cs="Arial" w:eastAsia="Arial" w:hAnsi="Arial"/>
          <w:b w:val="1"/>
          <w:i w:val="0"/>
          <w:smallCaps w:val="0"/>
          <w:strike w:val="0"/>
          <w:color w:val="000000"/>
          <w:sz w:val="22"/>
          <w:szCs w:val="22"/>
          <w:u w:val="none"/>
          <w:shd w:fill="auto" w:val="clear"/>
          <w:vertAlign w:val="baseline"/>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PAGOS EFECTUADOS</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8"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1"/>
        <w:tblW w:w="8789.0" w:type="dxa"/>
        <w:jc w:val="left"/>
        <w:tblInd w:w="5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44"/>
        <w:gridCol w:w="2693"/>
        <w:gridCol w:w="2552"/>
        <w:tblGridChange w:id="0">
          <w:tblGrid>
            <w:gridCol w:w="3544"/>
            <w:gridCol w:w="2693"/>
            <w:gridCol w:w="2552"/>
          </w:tblGrid>
        </w:tblGridChange>
      </w:tblGrid>
      <w:tr>
        <w:trPr>
          <w:cantSplit w:val="0"/>
          <w:tblHeader w:val="0"/>
        </w:trPr>
        <w:tc>
          <w:tcPr>
            <w:shd w:fill="d9d9d9" w:val="clear"/>
            <w:vAlign w:val="center"/>
          </w:tcPr>
          <w:p w:rsidR="00000000" w:rsidDel="00000000" w:rsidP="00000000" w:rsidRDefault="00000000" w:rsidRPr="00000000" w14:paraId="000000DD">
            <w:pPr>
              <w:jc w:val="center"/>
              <w:rPr>
                <w:rFonts w:ascii="Arial" w:cs="Arial" w:eastAsia="Arial" w:hAnsi="Arial"/>
              </w:rPr>
            </w:pPr>
            <w:r w:rsidDel="00000000" w:rsidR="00000000" w:rsidRPr="00000000">
              <w:rPr>
                <w:rFonts w:ascii="Arial" w:cs="Arial" w:eastAsia="Arial" w:hAnsi="Arial"/>
                <w:b w:val="1"/>
                <w:rtl w:val="0"/>
              </w:rPr>
              <w:t xml:space="preserve">NÚMERO DE ORDEN DE PAGO</w:t>
            </w:r>
            <w:r w:rsidDel="00000000" w:rsidR="00000000" w:rsidRPr="00000000">
              <w:rPr>
                <w:rtl w:val="0"/>
              </w:rPr>
            </w:r>
          </w:p>
        </w:tc>
        <w:tc>
          <w:tcPr>
            <w:shd w:fill="d9d9d9" w:val="clear"/>
            <w:vAlign w:val="center"/>
          </w:tcPr>
          <w:p w:rsidR="00000000" w:rsidDel="00000000" w:rsidP="00000000" w:rsidRDefault="00000000" w:rsidRPr="00000000" w14:paraId="000000DE">
            <w:pPr>
              <w:jc w:val="center"/>
              <w:rPr>
                <w:rFonts w:ascii="Arial" w:cs="Arial" w:eastAsia="Arial" w:hAnsi="Arial"/>
              </w:rPr>
            </w:pPr>
            <w:r w:rsidDel="00000000" w:rsidR="00000000" w:rsidRPr="00000000">
              <w:rPr>
                <w:rFonts w:ascii="Arial" w:cs="Arial" w:eastAsia="Arial" w:hAnsi="Arial"/>
                <w:b w:val="1"/>
                <w:rtl w:val="0"/>
              </w:rPr>
              <w:t xml:space="preserve">FECHA</w:t>
            </w:r>
            <w:r w:rsidDel="00000000" w:rsidR="00000000" w:rsidRPr="00000000">
              <w:rPr>
                <w:rtl w:val="0"/>
              </w:rPr>
            </w:r>
          </w:p>
        </w:tc>
        <w:tc>
          <w:tcPr>
            <w:shd w:fill="d9d9d9" w:val="clear"/>
            <w:vAlign w:val="center"/>
          </w:tcPr>
          <w:p w:rsidR="00000000" w:rsidDel="00000000" w:rsidP="00000000" w:rsidRDefault="00000000" w:rsidRPr="00000000" w14:paraId="000000DF">
            <w:pPr>
              <w:jc w:val="center"/>
              <w:rPr>
                <w:rFonts w:ascii="Arial" w:cs="Arial" w:eastAsia="Arial" w:hAnsi="Arial"/>
              </w:rPr>
            </w:pPr>
            <w:r w:rsidDel="00000000" w:rsidR="00000000" w:rsidRPr="00000000">
              <w:rPr>
                <w:rFonts w:ascii="Arial" w:cs="Arial" w:eastAsia="Arial" w:hAnsi="Arial"/>
                <w:b w:val="1"/>
                <w:rtl w:val="0"/>
              </w:rPr>
              <w:t xml:space="preserve">VALOR</w:t>
            </w:r>
            <w:r w:rsidDel="00000000" w:rsidR="00000000" w:rsidRPr="00000000">
              <w:rPr>
                <w:rtl w:val="0"/>
              </w:rPr>
            </w:r>
          </w:p>
        </w:tc>
      </w:tr>
      <w:tr>
        <w:trPr>
          <w:cantSplit w:val="0"/>
          <w:tblHeader w:val="0"/>
        </w:trPr>
        <w:tc>
          <w:tcPr/>
          <w:p w:rsidR="00000000" w:rsidDel="00000000" w:rsidP="00000000" w:rsidRDefault="00000000" w:rsidRPr="00000000" w14:paraId="000000E0">
            <w:pPr>
              <w:jc w:val="both"/>
              <w:rPr>
                <w:rFonts w:ascii="Arial" w:cs="Arial" w:eastAsia="Arial" w:hAnsi="Arial"/>
              </w:rPr>
            </w:pPr>
            <w:r w:rsidDel="00000000" w:rsidR="00000000" w:rsidRPr="00000000">
              <w:rPr>
                <w:rFonts w:ascii="Arial" w:cs="Arial" w:eastAsia="Arial" w:hAnsi="Arial"/>
                <w:rtl w:val="0"/>
              </w:rPr>
              <w:t xml:space="preserve">3000325046</w:t>
            </w:r>
          </w:p>
        </w:tc>
        <w:tc>
          <w:tcPr/>
          <w:p w:rsidR="00000000" w:rsidDel="00000000" w:rsidP="00000000" w:rsidRDefault="00000000" w:rsidRPr="00000000" w14:paraId="000000E1">
            <w:pPr>
              <w:jc w:val="both"/>
              <w:rPr>
                <w:rFonts w:ascii="Arial" w:cs="Arial" w:eastAsia="Arial" w:hAnsi="Arial"/>
                <w:b w:val="1"/>
              </w:rPr>
            </w:pPr>
            <w:r w:rsidDel="00000000" w:rsidR="00000000" w:rsidRPr="00000000">
              <w:rPr>
                <w:rFonts w:ascii="Arial" w:cs="Arial" w:eastAsia="Arial" w:hAnsi="Arial"/>
                <w:color w:val="ff0000"/>
                <w:rtl w:val="0"/>
              </w:rPr>
              <w:t xml:space="preserve">16/05/2023</w:t>
            </w:r>
            <w:r w:rsidDel="00000000" w:rsidR="00000000" w:rsidRPr="00000000">
              <w:rPr>
                <w:rtl w:val="0"/>
              </w:rPr>
            </w:r>
          </w:p>
        </w:tc>
        <w:tc>
          <w:tcPr/>
          <w:p w:rsidR="00000000" w:rsidDel="00000000" w:rsidP="00000000" w:rsidRDefault="00000000" w:rsidRPr="00000000" w14:paraId="000000E2">
            <w:pPr>
              <w:ind w:firstLine="708"/>
              <w:jc w:val="both"/>
              <w:rPr>
                <w:rFonts w:ascii="Arial" w:cs="Arial" w:eastAsia="Arial" w:hAnsi="Arial"/>
                <w:b w:val="1"/>
              </w:rPr>
            </w:pPr>
            <w:r w:rsidDel="00000000" w:rsidR="00000000" w:rsidRPr="00000000">
              <w:rPr>
                <w:rFonts w:ascii="Arial" w:cs="Arial" w:eastAsia="Arial" w:hAnsi="Arial"/>
                <w:color w:val="ff0000"/>
                <w:rtl w:val="0"/>
              </w:rPr>
              <w:t xml:space="preserve">1.543.199</w:t>
            </w:r>
            <w:r w:rsidDel="00000000" w:rsidR="00000000" w:rsidRPr="00000000">
              <w:rPr>
                <w:rtl w:val="0"/>
              </w:rPr>
            </w:r>
          </w:p>
        </w:tc>
      </w:tr>
      <w:tr>
        <w:trPr>
          <w:cantSplit w:val="0"/>
          <w:tblHeader w:val="0"/>
        </w:trPr>
        <w:tc>
          <w:tcPr/>
          <w:p w:rsidR="00000000" w:rsidDel="00000000" w:rsidP="00000000" w:rsidRDefault="00000000" w:rsidRPr="00000000" w14:paraId="000000E3">
            <w:pPr>
              <w:jc w:val="both"/>
              <w:rPr>
                <w:rFonts w:ascii="Arial" w:cs="Arial" w:eastAsia="Arial" w:hAnsi="Arial"/>
                <w:b w:val="1"/>
              </w:rPr>
            </w:pPr>
            <w:r w:rsidDel="00000000" w:rsidR="00000000" w:rsidRPr="00000000">
              <w:rPr>
                <w:rFonts w:ascii="Arial" w:cs="Arial" w:eastAsia="Arial" w:hAnsi="Arial"/>
                <w:rtl w:val="0"/>
              </w:rPr>
              <w:t xml:space="preserve">3000372209</w:t>
            </w:r>
            <w:r w:rsidDel="00000000" w:rsidR="00000000" w:rsidRPr="00000000">
              <w:rPr>
                <w:rtl w:val="0"/>
              </w:rPr>
            </w:r>
          </w:p>
        </w:tc>
        <w:tc>
          <w:tcPr/>
          <w:p w:rsidR="00000000" w:rsidDel="00000000" w:rsidP="00000000" w:rsidRDefault="00000000" w:rsidRPr="00000000" w14:paraId="000000E4">
            <w:pPr>
              <w:jc w:val="both"/>
              <w:rPr>
                <w:rFonts w:ascii="Arial" w:cs="Arial" w:eastAsia="Arial" w:hAnsi="Arial"/>
                <w:color w:val="ff0000"/>
              </w:rPr>
            </w:pPr>
            <w:r w:rsidDel="00000000" w:rsidR="00000000" w:rsidRPr="00000000">
              <w:rPr>
                <w:rFonts w:ascii="Arial" w:cs="Arial" w:eastAsia="Arial" w:hAnsi="Arial"/>
                <w:color w:val="ff0000"/>
                <w:rtl w:val="0"/>
              </w:rPr>
              <w:t xml:space="preserve">05/06/2023</w:t>
            </w:r>
          </w:p>
        </w:tc>
        <w:tc>
          <w:tcPr/>
          <w:p w:rsidR="00000000" w:rsidDel="00000000" w:rsidP="00000000" w:rsidRDefault="00000000" w:rsidRPr="00000000" w14:paraId="000000E5">
            <w:pPr>
              <w:ind w:firstLine="708"/>
              <w:jc w:val="both"/>
              <w:rPr>
                <w:rFonts w:ascii="Arial" w:cs="Arial" w:eastAsia="Arial" w:hAnsi="Arial"/>
                <w:color w:val="ff0000"/>
              </w:rPr>
            </w:pPr>
            <w:r w:rsidDel="00000000" w:rsidR="00000000" w:rsidRPr="00000000">
              <w:rPr>
                <w:rFonts w:ascii="Arial" w:cs="Arial" w:eastAsia="Arial" w:hAnsi="Arial"/>
                <w:color w:val="ff0000"/>
                <w:rtl w:val="0"/>
              </w:rPr>
              <w:t xml:space="preserve">1.786.862</w:t>
            </w:r>
          </w:p>
        </w:tc>
      </w:tr>
      <w:tr>
        <w:trPr>
          <w:cantSplit w:val="0"/>
          <w:tblHeader w:val="0"/>
        </w:trPr>
        <w:tc>
          <w:tcPr/>
          <w:p w:rsidR="00000000" w:rsidDel="00000000" w:rsidP="00000000" w:rsidRDefault="00000000" w:rsidRPr="00000000" w14:paraId="000000E6">
            <w:pPr>
              <w:jc w:val="both"/>
              <w:rPr>
                <w:rFonts w:ascii="Arial" w:cs="Arial" w:eastAsia="Arial" w:hAnsi="Arial"/>
                <w:b w:val="1"/>
              </w:rPr>
            </w:pPr>
            <w:r w:rsidDel="00000000" w:rsidR="00000000" w:rsidRPr="00000000">
              <w:rPr>
                <w:rFonts w:ascii="Arial" w:cs="Arial" w:eastAsia="Arial" w:hAnsi="Arial"/>
                <w:rtl w:val="0"/>
              </w:rPr>
              <w:t xml:space="preserve">3000387030</w:t>
            </w:r>
            <w:r w:rsidDel="00000000" w:rsidR="00000000" w:rsidRPr="00000000">
              <w:rPr>
                <w:rtl w:val="0"/>
              </w:rPr>
            </w:r>
          </w:p>
        </w:tc>
        <w:tc>
          <w:tcPr/>
          <w:p w:rsidR="00000000" w:rsidDel="00000000" w:rsidP="00000000" w:rsidRDefault="00000000" w:rsidRPr="00000000" w14:paraId="000000E7">
            <w:pPr>
              <w:jc w:val="both"/>
              <w:rPr>
                <w:rFonts w:ascii="Arial" w:cs="Arial" w:eastAsia="Arial" w:hAnsi="Arial"/>
                <w:color w:val="ff0000"/>
              </w:rPr>
            </w:pPr>
            <w:r w:rsidDel="00000000" w:rsidR="00000000" w:rsidRPr="00000000">
              <w:rPr>
                <w:rFonts w:ascii="Arial" w:cs="Arial" w:eastAsia="Arial" w:hAnsi="Arial"/>
                <w:color w:val="ff0000"/>
                <w:rtl w:val="0"/>
              </w:rPr>
              <w:t xml:space="preserve">07/06/2023</w:t>
            </w:r>
          </w:p>
        </w:tc>
        <w:tc>
          <w:tcPr/>
          <w:p w:rsidR="00000000" w:rsidDel="00000000" w:rsidP="00000000" w:rsidRDefault="00000000" w:rsidRPr="00000000" w14:paraId="000000E8">
            <w:pPr>
              <w:ind w:firstLine="708"/>
              <w:jc w:val="both"/>
              <w:rPr>
                <w:rFonts w:ascii="Arial" w:cs="Arial" w:eastAsia="Arial" w:hAnsi="Arial"/>
                <w:color w:val="ff0000"/>
              </w:rPr>
            </w:pPr>
            <w:r w:rsidDel="00000000" w:rsidR="00000000" w:rsidRPr="00000000">
              <w:rPr>
                <w:rFonts w:ascii="Arial" w:cs="Arial" w:eastAsia="Arial" w:hAnsi="Arial"/>
                <w:color w:val="ff0000"/>
                <w:rtl w:val="0"/>
              </w:rPr>
              <w:t xml:space="preserve">   549.768</w:t>
            </w:r>
          </w:p>
        </w:tc>
      </w:tr>
      <w:tr>
        <w:trPr>
          <w:cantSplit w:val="0"/>
          <w:tblHeader w:val="0"/>
        </w:trPr>
        <w:tc>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3000475197</w:t>
            </w:r>
          </w:p>
        </w:tc>
        <w:tc>
          <w:tcPr/>
          <w:p w:rsidR="00000000" w:rsidDel="00000000" w:rsidP="00000000" w:rsidRDefault="00000000" w:rsidRPr="00000000" w14:paraId="000000EA">
            <w:pPr>
              <w:jc w:val="both"/>
              <w:rPr>
                <w:rFonts w:ascii="Arial" w:cs="Arial" w:eastAsia="Arial" w:hAnsi="Arial"/>
                <w:color w:val="ff0000"/>
              </w:rPr>
            </w:pPr>
            <w:r w:rsidDel="00000000" w:rsidR="00000000" w:rsidRPr="00000000">
              <w:rPr>
                <w:rFonts w:ascii="Arial" w:cs="Arial" w:eastAsia="Arial" w:hAnsi="Arial"/>
                <w:color w:val="ff0000"/>
                <w:rtl w:val="0"/>
              </w:rPr>
              <w:t xml:space="preserve">11/07/2023</w:t>
            </w:r>
          </w:p>
        </w:tc>
        <w:tc>
          <w:tcPr/>
          <w:p w:rsidR="00000000" w:rsidDel="00000000" w:rsidP="00000000" w:rsidRDefault="00000000" w:rsidRPr="00000000" w14:paraId="000000EB">
            <w:pPr>
              <w:ind w:firstLine="708"/>
              <w:jc w:val="both"/>
              <w:rPr>
                <w:rFonts w:ascii="Arial" w:cs="Arial" w:eastAsia="Arial" w:hAnsi="Arial"/>
                <w:color w:val="ff0000"/>
              </w:rPr>
            </w:pPr>
            <w:r w:rsidDel="00000000" w:rsidR="00000000" w:rsidRPr="00000000">
              <w:rPr>
                <w:rFonts w:ascii="Arial" w:cs="Arial" w:eastAsia="Arial" w:hAnsi="Arial"/>
                <w:color w:val="ff0000"/>
                <w:rtl w:val="0"/>
              </w:rPr>
              <w:t xml:space="preserve">2.436.630</w:t>
            </w:r>
          </w:p>
        </w:tc>
      </w:tr>
      <w:tr>
        <w:trPr>
          <w:cantSplit w:val="0"/>
          <w:tblHeader w:val="0"/>
        </w:trPr>
        <w:tc>
          <w:tcPr/>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3000557343</w:t>
            </w:r>
          </w:p>
        </w:tc>
        <w:tc>
          <w:tcPr/>
          <w:p w:rsidR="00000000" w:rsidDel="00000000" w:rsidP="00000000" w:rsidRDefault="00000000" w:rsidRPr="00000000" w14:paraId="000000ED">
            <w:pPr>
              <w:jc w:val="both"/>
              <w:rPr>
                <w:rFonts w:ascii="Arial" w:cs="Arial" w:eastAsia="Arial" w:hAnsi="Arial"/>
                <w:color w:val="ff0000"/>
              </w:rPr>
            </w:pPr>
            <w:r w:rsidDel="00000000" w:rsidR="00000000" w:rsidRPr="00000000">
              <w:rPr>
                <w:rFonts w:ascii="Arial" w:cs="Arial" w:eastAsia="Arial" w:hAnsi="Arial"/>
                <w:color w:val="ff0000"/>
                <w:rtl w:val="0"/>
              </w:rPr>
              <w:t xml:space="preserve">08/08/2023</w:t>
            </w:r>
          </w:p>
        </w:tc>
        <w:tc>
          <w:tcPr/>
          <w:p w:rsidR="00000000" w:rsidDel="00000000" w:rsidP="00000000" w:rsidRDefault="00000000" w:rsidRPr="00000000" w14:paraId="000000EE">
            <w:pPr>
              <w:ind w:firstLine="708"/>
              <w:jc w:val="both"/>
              <w:rPr>
                <w:rFonts w:ascii="Arial" w:cs="Arial" w:eastAsia="Arial" w:hAnsi="Arial"/>
                <w:color w:val="ff0000"/>
              </w:rPr>
            </w:pPr>
            <w:r w:rsidDel="00000000" w:rsidR="00000000" w:rsidRPr="00000000">
              <w:rPr>
                <w:rFonts w:ascii="Arial" w:cs="Arial" w:eastAsia="Arial" w:hAnsi="Arial"/>
                <w:color w:val="ff0000"/>
                <w:rtl w:val="0"/>
              </w:rPr>
              <w:t xml:space="preserve">2.436.630</w:t>
            </w:r>
          </w:p>
        </w:tc>
      </w:tr>
      <w:tr>
        <w:trPr>
          <w:cantSplit w:val="0"/>
          <w:tblHeader w:val="0"/>
        </w:trPr>
        <w:tc>
          <w:tcPr/>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3000629880</w:t>
            </w:r>
          </w:p>
        </w:tc>
        <w:tc>
          <w:tcPr/>
          <w:p w:rsidR="00000000" w:rsidDel="00000000" w:rsidP="00000000" w:rsidRDefault="00000000" w:rsidRPr="00000000" w14:paraId="000000F0">
            <w:pPr>
              <w:jc w:val="both"/>
              <w:rPr>
                <w:rFonts w:ascii="Arial" w:cs="Arial" w:eastAsia="Arial" w:hAnsi="Arial"/>
                <w:color w:val="ff0000"/>
              </w:rPr>
            </w:pPr>
            <w:r w:rsidDel="00000000" w:rsidR="00000000" w:rsidRPr="00000000">
              <w:rPr>
                <w:rFonts w:ascii="Arial" w:cs="Arial" w:eastAsia="Arial" w:hAnsi="Arial"/>
                <w:color w:val="ff0000"/>
                <w:rtl w:val="0"/>
              </w:rPr>
              <w:t xml:space="preserve">06/09/2023</w:t>
            </w:r>
          </w:p>
        </w:tc>
        <w:tc>
          <w:tcPr/>
          <w:p w:rsidR="00000000" w:rsidDel="00000000" w:rsidP="00000000" w:rsidRDefault="00000000" w:rsidRPr="00000000" w14:paraId="000000F1">
            <w:pPr>
              <w:ind w:firstLine="708"/>
              <w:jc w:val="both"/>
              <w:rPr>
                <w:rFonts w:ascii="Arial" w:cs="Arial" w:eastAsia="Arial" w:hAnsi="Arial"/>
                <w:color w:val="ff0000"/>
              </w:rPr>
            </w:pPr>
            <w:r w:rsidDel="00000000" w:rsidR="00000000" w:rsidRPr="00000000">
              <w:rPr>
                <w:rFonts w:ascii="Arial" w:cs="Arial" w:eastAsia="Arial" w:hAnsi="Arial"/>
                <w:color w:val="ff0000"/>
                <w:rtl w:val="0"/>
              </w:rPr>
              <w:t xml:space="preserve">2.436.630</w:t>
            </w:r>
          </w:p>
        </w:tc>
      </w:tr>
      <w:tr>
        <w:trPr>
          <w:cantSplit w:val="0"/>
          <w:tblHeader w:val="0"/>
        </w:trPr>
        <w:tc>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3000745649</w:t>
            </w:r>
          </w:p>
        </w:tc>
        <w:tc>
          <w:tcPr/>
          <w:p w:rsidR="00000000" w:rsidDel="00000000" w:rsidP="00000000" w:rsidRDefault="00000000" w:rsidRPr="00000000" w14:paraId="000000F3">
            <w:pPr>
              <w:jc w:val="both"/>
              <w:rPr>
                <w:rFonts w:ascii="Arial" w:cs="Arial" w:eastAsia="Arial" w:hAnsi="Arial"/>
                <w:color w:val="ff0000"/>
              </w:rPr>
            </w:pPr>
            <w:r w:rsidDel="00000000" w:rsidR="00000000" w:rsidRPr="00000000">
              <w:rPr>
                <w:rFonts w:ascii="Arial" w:cs="Arial" w:eastAsia="Arial" w:hAnsi="Arial"/>
                <w:color w:val="ff0000"/>
                <w:rtl w:val="0"/>
              </w:rPr>
              <w:t xml:space="preserve">11/10/2023</w:t>
            </w:r>
          </w:p>
        </w:tc>
        <w:tc>
          <w:tcPr/>
          <w:p w:rsidR="00000000" w:rsidDel="00000000" w:rsidP="00000000" w:rsidRDefault="00000000" w:rsidRPr="00000000" w14:paraId="000000F4">
            <w:pPr>
              <w:ind w:firstLine="708"/>
              <w:jc w:val="both"/>
              <w:rPr>
                <w:rFonts w:ascii="Arial" w:cs="Arial" w:eastAsia="Arial" w:hAnsi="Arial"/>
                <w:color w:val="ff0000"/>
              </w:rPr>
            </w:pPr>
            <w:r w:rsidDel="00000000" w:rsidR="00000000" w:rsidRPr="00000000">
              <w:rPr>
                <w:rFonts w:ascii="Arial" w:cs="Arial" w:eastAsia="Arial" w:hAnsi="Arial"/>
                <w:color w:val="ff0000"/>
                <w:rtl w:val="0"/>
              </w:rPr>
              <w:t xml:space="preserve">2.436.630</w:t>
            </w:r>
          </w:p>
        </w:tc>
      </w:tr>
      <w:tr>
        <w:trPr>
          <w:cantSplit w:val="0"/>
          <w:tblHeader w:val="0"/>
        </w:trPr>
        <w:tc>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3000838007</w:t>
            </w:r>
          </w:p>
        </w:tc>
        <w:tc>
          <w:tcPr/>
          <w:p w:rsidR="00000000" w:rsidDel="00000000" w:rsidP="00000000" w:rsidRDefault="00000000" w:rsidRPr="00000000" w14:paraId="000000F6">
            <w:pPr>
              <w:jc w:val="both"/>
              <w:rPr>
                <w:rFonts w:ascii="Arial" w:cs="Arial" w:eastAsia="Arial" w:hAnsi="Arial"/>
                <w:color w:val="ff0000"/>
              </w:rPr>
            </w:pPr>
            <w:r w:rsidDel="00000000" w:rsidR="00000000" w:rsidRPr="00000000">
              <w:rPr>
                <w:rFonts w:ascii="Arial" w:cs="Arial" w:eastAsia="Arial" w:hAnsi="Arial"/>
                <w:color w:val="ff0000"/>
                <w:rtl w:val="0"/>
              </w:rPr>
              <w:t xml:space="preserve">15/11/2023</w:t>
            </w:r>
          </w:p>
        </w:tc>
        <w:tc>
          <w:tcPr/>
          <w:p w:rsidR="00000000" w:rsidDel="00000000" w:rsidP="00000000" w:rsidRDefault="00000000" w:rsidRPr="00000000" w14:paraId="000000F7">
            <w:pPr>
              <w:ind w:firstLine="708"/>
              <w:jc w:val="both"/>
              <w:rPr>
                <w:rFonts w:ascii="Arial" w:cs="Arial" w:eastAsia="Arial" w:hAnsi="Arial"/>
                <w:color w:val="ff0000"/>
              </w:rPr>
            </w:pPr>
            <w:r w:rsidDel="00000000" w:rsidR="00000000" w:rsidRPr="00000000">
              <w:rPr>
                <w:rFonts w:ascii="Arial" w:cs="Arial" w:eastAsia="Arial" w:hAnsi="Arial"/>
                <w:color w:val="ff0000"/>
                <w:rtl w:val="0"/>
              </w:rPr>
              <w:t xml:space="preserve">2.436.630</w:t>
            </w:r>
          </w:p>
        </w:tc>
      </w:tr>
    </w:tbl>
    <w:p w:rsidR="00000000" w:rsidDel="00000000" w:rsidP="00000000" w:rsidRDefault="00000000" w:rsidRPr="00000000" w14:paraId="000000F8">
      <w:pPr>
        <w:jc w:val="both"/>
        <w:rPr>
          <w:rFonts w:ascii="Arial" w:cs="Arial" w:eastAsia="Arial" w:hAnsi="Arial"/>
        </w:rPr>
      </w:pP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426" w:right="0" w:hanging="426"/>
        <w:jc w:val="left"/>
        <w:rPr>
          <w:rFonts w:ascii="Arial" w:cs="Arial" w:eastAsia="Arial" w:hAnsi="Arial"/>
          <w:b w:val="1"/>
          <w:i w:val="0"/>
          <w:smallCaps w:val="0"/>
          <w:strike w:val="0"/>
          <w:color w:val="000000"/>
          <w:sz w:val="22"/>
          <w:szCs w:val="22"/>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HECHOS GENERADORES DE POSIBLE INCUMPLIMIENTO</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426"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567" w:right="0" w:hanging="425"/>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Primer presunto incumplimiento</w:t>
      </w:r>
    </w:p>
    <w:p w:rsidR="00000000" w:rsidDel="00000000" w:rsidP="00000000" w:rsidRDefault="00000000" w:rsidRPr="00000000" w14:paraId="000000FC">
      <w:pPr>
        <w:tabs>
          <w:tab w:val="left" w:leader="none" w:pos="426"/>
        </w:tabs>
        <w:ind w:left="1046" w:firstLine="0"/>
        <w:rPr/>
      </w:pPr>
      <w:r w:rsidDel="00000000" w:rsidR="00000000" w:rsidRPr="00000000">
        <w:rPr>
          <w:rtl w:val="0"/>
        </w:rPr>
      </w:r>
    </w:p>
    <w:p w:rsidR="00000000" w:rsidDel="00000000" w:rsidP="00000000" w:rsidRDefault="00000000" w:rsidRPr="00000000" w14:paraId="000000FD">
      <w:pPr>
        <w:tabs>
          <w:tab w:val="left" w:leader="none" w:pos="1047"/>
        </w:tabs>
        <w:ind w:left="284" w:firstLine="0"/>
        <w:jc w:val="both"/>
        <w:rPr>
          <w:rFonts w:ascii="Arial" w:cs="Arial" w:eastAsia="Arial" w:hAnsi="Arial"/>
        </w:rPr>
      </w:pPr>
      <w:r w:rsidDel="00000000" w:rsidR="00000000" w:rsidRPr="00000000">
        <w:rPr>
          <w:rFonts w:ascii="Arial" w:cs="Arial" w:eastAsia="Arial" w:hAnsi="Arial"/>
          <w:rtl w:val="0"/>
        </w:rPr>
        <w:t xml:space="preserve">Tal como fue mencionado en el numeral 2, se dejaron de realizar las actividades previamente programadas en el CGT, los días 10 de junio de 2023, 29 de junio de 2023 y 28 de julio de 2023, incumpliendo con las obligaciones 11.4 y 11.15 del Contrato No. 2023-1866.</w:t>
      </w:r>
    </w:p>
    <w:p w:rsidR="00000000" w:rsidDel="00000000" w:rsidP="00000000" w:rsidRDefault="00000000" w:rsidRPr="00000000" w14:paraId="000000FE">
      <w:pPr>
        <w:tabs>
          <w:tab w:val="left" w:leader="none" w:pos="1047"/>
        </w:tabs>
        <w:ind w:left="284" w:firstLine="0"/>
        <w:jc w:val="both"/>
        <w:rPr>
          <w:rFonts w:ascii="Arial" w:cs="Arial" w:eastAsia="Arial" w:hAnsi="Arial"/>
        </w:rPr>
      </w:pPr>
      <w:r w:rsidDel="00000000" w:rsidR="00000000" w:rsidRPr="00000000">
        <w:rPr>
          <w:rFonts w:ascii="Arial" w:cs="Arial" w:eastAsia="Arial" w:hAnsi="Arial"/>
          <w:rtl w:val="0"/>
        </w:rPr>
        <w:t xml:space="preserve">Es importante mencionar que la distribución de las mencionadas actividades, fueron socializadas a través del  archivo en línea: _ACTIVIDADES_2023 (vrs.2) (https://docs.google.com/spreadsheets/d/1zDEAkbQ4Y1ef1AvXIWDPm2ePCbSuP 2UBKbt7O8RQuBY/edit?usp=sharing), y debieron cumplirse directamente en el  Centro de Gestión, debido a que para ello se requiere de los aplicativos y equipos  que allí se encuentran.</w:t>
      </w:r>
    </w:p>
    <w:p w:rsidR="00000000" w:rsidDel="00000000" w:rsidP="00000000" w:rsidRDefault="00000000" w:rsidRPr="00000000" w14:paraId="000000FF">
      <w:pPr>
        <w:tabs>
          <w:tab w:val="left" w:leader="none" w:pos="1047"/>
        </w:tabs>
        <w:ind w:lef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567" w:right="0" w:hanging="42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Disposiciones contractuales y normas presuntamente incumplidas</w:t>
      </w:r>
      <w:r w:rsidDel="00000000" w:rsidR="00000000" w:rsidRPr="00000000">
        <w:rPr>
          <w:rtl w:val="0"/>
        </w:rPr>
      </w:r>
    </w:p>
    <w:p w:rsidR="00000000" w:rsidDel="00000000" w:rsidP="00000000" w:rsidRDefault="00000000" w:rsidRPr="00000000" w14:paraId="00000101">
      <w:pPr>
        <w:tabs>
          <w:tab w:val="left" w:leader="none" w:pos="1047"/>
        </w:tabs>
        <w:spacing w:after="0" w:lineRule="auto"/>
        <w:ind w:left="284" w:firstLine="0"/>
        <w:rPr>
          <w:rFonts w:ascii="Arial" w:cs="Arial" w:eastAsia="Arial" w:hAnsi="Arial"/>
          <w:color w:val="808080"/>
        </w:rPr>
      </w:pPr>
      <w:r w:rsidDel="00000000" w:rsidR="00000000" w:rsidRPr="00000000">
        <w:rPr>
          <w:rtl w:val="0"/>
        </w:rPr>
      </w:r>
    </w:p>
    <w:p w:rsidR="00000000" w:rsidDel="00000000" w:rsidP="00000000" w:rsidRDefault="00000000" w:rsidRPr="00000000" w14:paraId="00000102">
      <w:pPr>
        <w:tabs>
          <w:tab w:val="left" w:leader="none" w:pos="1047"/>
        </w:tabs>
        <w:ind w:left="284" w:firstLine="0"/>
        <w:jc w:val="both"/>
        <w:rPr>
          <w:rFonts w:ascii="Arial" w:cs="Arial" w:eastAsia="Arial" w:hAnsi="Arial"/>
        </w:rPr>
      </w:pPr>
      <w:r w:rsidDel="00000000" w:rsidR="00000000" w:rsidRPr="00000000">
        <w:rPr>
          <w:rFonts w:ascii="Arial" w:cs="Arial" w:eastAsia="Arial" w:hAnsi="Arial"/>
          <w:rtl w:val="0"/>
        </w:rPr>
        <w:t xml:space="preserve">Adicionalmente al incumplimiento de las obligaciones anteriormente mencionadas, consecuentemente, también fueron incumplidas las siguientes:</w:t>
      </w:r>
    </w:p>
    <w:p w:rsidR="00000000" w:rsidDel="00000000" w:rsidP="00000000" w:rsidRDefault="00000000" w:rsidRPr="00000000" w14:paraId="00000103">
      <w:pPr>
        <w:tabs>
          <w:tab w:val="left" w:leader="none" w:pos="1047"/>
        </w:tabs>
        <w:ind w:left="284" w:firstLine="0"/>
        <w:jc w:val="both"/>
        <w:rPr>
          <w:rFonts w:ascii="Arial" w:cs="Arial" w:eastAsia="Arial" w:hAnsi="Arial"/>
          <w:i w:val="1"/>
        </w:rPr>
      </w:pPr>
      <w:r w:rsidDel="00000000" w:rsidR="00000000" w:rsidRPr="00000000">
        <w:rPr>
          <w:rFonts w:ascii="Arial" w:cs="Arial" w:eastAsia="Arial" w:hAnsi="Arial"/>
          <w:rtl w:val="0"/>
        </w:rPr>
        <w:tab/>
      </w:r>
      <w:r w:rsidDel="00000000" w:rsidR="00000000" w:rsidRPr="00000000">
        <w:rPr>
          <w:rFonts w:ascii="Arial" w:cs="Arial" w:eastAsia="Arial" w:hAnsi="Arial"/>
          <w:i w:val="1"/>
          <w:rtl w:val="0"/>
        </w:rPr>
        <w:t xml:space="preserve">“11.1 Apoyar en el Centro de Gestión de Tránsito las actividades de monitoreo, </w:t>
        <w:tab/>
        <w:tab/>
        <w:t xml:space="preserve">verificación, validación, seguimiento y cierre de los siniestros, incidentes y eventos del </w:t>
        <w:tab/>
        <w:t xml:space="preserve">tránsito. Adicionalmente, apoyar la gestión de recursos propios y la solicitud de apoyo a </w:t>
        <w:tab/>
        <w:t xml:space="preserve">otras entidades.</w:t>
      </w:r>
    </w:p>
    <w:p w:rsidR="00000000" w:rsidDel="00000000" w:rsidP="00000000" w:rsidRDefault="00000000" w:rsidRPr="00000000" w14:paraId="00000104">
      <w:pPr>
        <w:tabs>
          <w:tab w:val="left" w:leader="none" w:pos="1047"/>
        </w:tabs>
        <w:ind w:left="284" w:firstLine="0"/>
        <w:jc w:val="both"/>
        <w:rPr>
          <w:rFonts w:ascii="Arial" w:cs="Arial" w:eastAsia="Arial" w:hAnsi="Arial"/>
          <w:i w:val="1"/>
        </w:rPr>
      </w:pPr>
      <w:r w:rsidDel="00000000" w:rsidR="00000000" w:rsidRPr="00000000">
        <w:rPr>
          <w:rFonts w:ascii="Arial" w:cs="Arial" w:eastAsia="Arial" w:hAnsi="Arial"/>
          <w:i w:val="1"/>
          <w:rtl w:val="0"/>
        </w:rPr>
        <w:tab/>
        <w:t xml:space="preserve">11.2 Diligenciar los formatos, bases de datos y demás documentos, acorde a la gestión </w:t>
        <w:tab/>
        <w:t xml:space="preserve">de los siniestros, incidentes y eventos de tránsito detectados en tiempo real, conforme </w:t>
        <w:tab/>
        <w:t xml:space="preserve">a las necesidades del servicio.</w:t>
      </w:r>
    </w:p>
    <w:p w:rsidR="00000000" w:rsidDel="00000000" w:rsidP="00000000" w:rsidRDefault="00000000" w:rsidRPr="00000000" w14:paraId="00000105">
      <w:pPr>
        <w:tabs>
          <w:tab w:val="left" w:leader="none" w:pos="1047"/>
        </w:tabs>
        <w:ind w:left="284" w:firstLine="0"/>
        <w:jc w:val="both"/>
        <w:rPr>
          <w:rFonts w:ascii="Arial" w:cs="Arial" w:eastAsia="Arial" w:hAnsi="Arial"/>
          <w:i w:val="1"/>
        </w:rPr>
      </w:pPr>
      <w:r w:rsidDel="00000000" w:rsidR="00000000" w:rsidRPr="00000000">
        <w:rPr>
          <w:rFonts w:ascii="Arial" w:cs="Arial" w:eastAsia="Arial" w:hAnsi="Arial"/>
          <w:i w:val="1"/>
          <w:rtl w:val="0"/>
        </w:rPr>
        <w:tab/>
        <w:t xml:space="preserve">(...)</w:t>
      </w:r>
    </w:p>
    <w:p w:rsidR="00000000" w:rsidDel="00000000" w:rsidP="00000000" w:rsidRDefault="00000000" w:rsidRPr="00000000" w14:paraId="00000106">
      <w:pPr>
        <w:tabs>
          <w:tab w:val="left" w:leader="none" w:pos="1047"/>
        </w:tabs>
        <w:ind w:left="284" w:firstLine="0"/>
        <w:jc w:val="both"/>
        <w:rPr>
          <w:rFonts w:ascii="Arial" w:cs="Arial" w:eastAsia="Arial" w:hAnsi="Arial"/>
          <w:i w:val="1"/>
        </w:rPr>
      </w:pPr>
      <w:r w:rsidDel="00000000" w:rsidR="00000000" w:rsidRPr="00000000">
        <w:rPr>
          <w:rFonts w:ascii="Arial" w:cs="Arial" w:eastAsia="Arial" w:hAnsi="Arial"/>
          <w:i w:val="1"/>
          <w:rtl w:val="0"/>
        </w:rPr>
        <w:tab/>
        <w:t xml:space="preserve">11.4 Elaborar los reportes e informes que se requieran teniendo en cuenta los </w:t>
        <w:tab/>
        <w:tab/>
        <w:t xml:space="preserve">procedimientos establecidos y en el marco del desarrollo de la operación del Centro de </w:t>
        <w:tab/>
        <w:t xml:space="preserve">Gestión de Tránsito.</w:t>
      </w:r>
    </w:p>
    <w:p w:rsidR="00000000" w:rsidDel="00000000" w:rsidP="00000000" w:rsidRDefault="00000000" w:rsidRPr="00000000" w14:paraId="00000107">
      <w:pPr>
        <w:tabs>
          <w:tab w:val="left" w:leader="none" w:pos="1047"/>
        </w:tabs>
        <w:ind w:left="284" w:firstLine="0"/>
        <w:jc w:val="both"/>
        <w:rPr>
          <w:rFonts w:ascii="Arial" w:cs="Arial" w:eastAsia="Arial" w:hAnsi="Arial"/>
          <w:i w:val="1"/>
        </w:rPr>
      </w:pPr>
      <w:r w:rsidDel="00000000" w:rsidR="00000000" w:rsidRPr="00000000">
        <w:rPr>
          <w:rFonts w:ascii="Arial" w:cs="Arial" w:eastAsia="Arial" w:hAnsi="Arial"/>
          <w:i w:val="1"/>
          <w:rtl w:val="0"/>
        </w:rPr>
        <w:tab/>
        <w:t xml:space="preserve">(...)</w:t>
      </w:r>
    </w:p>
    <w:p w:rsidR="00000000" w:rsidDel="00000000" w:rsidP="00000000" w:rsidRDefault="00000000" w:rsidRPr="00000000" w14:paraId="00000108">
      <w:pPr>
        <w:tabs>
          <w:tab w:val="left" w:leader="none" w:pos="1047"/>
        </w:tabs>
        <w:ind w:left="284" w:firstLine="0"/>
        <w:jc w:val="both"/>
        <w:rPr>
          <w:rFonts w:ascii="Arial" w:cs="Arial" w:eastAsia="Arial" w:hAnsi="Arial"/>
        </w:rPr>
      </w:pPr>
      <w:r w:rsidDel="00000000" w:rsidR="00000000" w:rsidRPr="00000000">
        <w:rPr>
          <w:rFonts w:ascii="Arial" w:cs="Arial" w:eastAsia="Arial" w:hAnsi="Arial"/>
          <w:i w:val="1"/>
          <w:rtl w:val="0"/>
        </w:rPr>
        <w:tab/>
        <w:t xml:space="preserve">11.7 Apoyar el monitoreo de las zonas y corredores viales de la ciudad de Bogotá </w:t>
        <w:tab/>
        <w:tab/>
        <w:t xml:space="preserve">asignados, utilizando los recursos tecnológicos y operativos establecidos por la </w:t>
        <w:tab/>
        <w:tab/>
        <w:t xml:space="preserve">entidad.”</w:t>
      </w:r>
      <w:r w:rsidDel="00000000" w:rsidR="00000000" w:rsidRPr="00000000">
        <w:rPr>
          <w:rtl w:val="0"/>
        </w:rPr>
      </w:r>
    </w:p>
    <w:p w:rsidR="00000000" w:rsidDel="00000000" w:rsidP="00000000" w:rsidRDefault="00000000" w:rsidRPr="00000000" w14:paraId="00000109">
      <w:pPr>
        <w:tabs>
          <w:tab w:val="left" w:leader="none" w:pos="1047"/>
        </w:tabs>
        <w:ind w:left="284" w:firstLine="0"/>
        <w:jc w:val="both"/>
        <w:rPr>
          <w:rFonts w:ascii="Arial" w:cs="Arial" w:eastAsia="Arial" w:hAnsi="Arial"/>
        </w:rPr>
      </w:pPr>
      <w:r w:rsidDel="00000000" w:rsidR="00000000" w:rsidRPr="00000000">
        <w:rPr>
          <w:rFonts w:ascii="Arial" w:cs="Arial" w:eastAsia="Arial" w:hAnsi="Arial"/>
          <w:rtl w:val="0"/>
        </w:rPr>
        <w:t xml:space="preserve">Con relación a las inasistencias presentadas por el contratista para la realización de las actividades asignadas, se evidenciaron las siguientes situaciones:</w:t>
      </w:r>
    </w:p>
    <w:p w:rsidR="00000000" w:rsidDel="00000000" w:rsidP="00000000" w:rsidRDefault="00000000" w:rsidRPr="00000000" w14:paraId="0000010A">
      <w:pPr>
        <w:tabs>
          <w:tab w:val="left" w:leader="none" w:pos="1047"/>
        </w:tabs>
        <w:ind w:left="284" w:firstLine="0"/>
        <w:jc w:val="both"/>
        <w:rPr>
          <w:rFonts w:ascii="Arial" w:cs="Arial" w:eastAsia="Arial" w:hAnsi="Arial"/>
        </w:rPr>
      </w:pPr>
      <w:r w:rsidDel="00000000" w:rsidR="00000000" w:rsidRPr="00000000">
        <w:rPr>
          <w:rFonts w:ascii="Arial" w:cs="Arial" w:eastAsia="Arial" w:hAnsi="Arial"/>
          <w:rtl w:val="0"/>
        </w:rPr>
        <w:t xml:space="preserve">A través de </w:t>
      </w:r>
      <w:r w:rsidDel="00000000" w:rsidR="00000000" w:rsidRPr="00000000">
        <w:rPr>
          <w:rFonts w:ascii="Arial" w:cs="Arial" w:eastAsia="Arial" w:hAnsi="Arial"/>
          <w:i w:val="1"/>
          <w:rtl w:val="0"/>
        </w:rPr>
        <w:t xml:space="preserve">WhatsApp</w:t>
      </w:r>
      <w:r w:rsidDel="00000000" w:rsidR="00000000" w:rsidRPr="00000000">
        <w:rPr>
          <w:rFonts w:ascii="Arial" w:cs="Arial" w:eastAsia="Arial" w:hAnsi="Arial"/>
          <w:rtl w:val="0"/>
        </w:rPr>
        <w:t xml:space="preserve"> el viernes 29 de septiembre de  2023 (00:08 horas),  el contratista informó que se encontraba enfermo, razón por la  cual acudiría al médico. En consecuencia, se le solicitó, que debía  allegar la certificación de incapacidad de la EPS en caso de que esta le fuera  otorgada.</w:t>
      </w:r>
    </w:p>
    <w:p w:rsidR="00000000" w:rsidDel="00000000" w:rsidP="00000000" w:rsidRDefault="00000000" w:rsidRPr="00000000" w14:paraId="0000010B">
      <w:pPr>
        <w:spacing w:after="0" w:line="240" w:lineRule="auto"/>
        <w:ind w:left="283.4645669291342" w:firstLine="0"/>
        <w:jc w:val="both"/>
        <w:rPr>
          <w:rFonts w:ascii="Arial" w:cs="Arial" w:eastAsia="Arial" w:hAnsi="Arial"/>
        </w:rPr>
      </w:pPr>
      <w:r w:rsidDel="00000000" w:rsidR="00000000" w:rsidRPr="00000000">
        <w:rPr>
          <w:rFonts w:ascii="Arial" w:cs="Arial" w:eastAsia="Arial" w:hAnsi="Arial"/>
          <w:rtl w:val="0"/>
        </w:rPr>
        <w:t xml:space="preserve">La mencionada certificación fue enviada en dos ocasiones: I) en la primera de ellas se menciona que se le otorgó incapacidad del 28 al 29 de septiembre  de 2023, mientras que, II) en la segunda, dicha incapacidad menciona que  se concedió del 29 al 30 de septiembre de 2023. En ambos archivos, sin  embargo, el número del certificado de incapacidad es el mismo (No. 0 – 34914352), así como la hora y fecha de su expedición (28/09/2023 08:15:45).</w:t>
      </w:r>
    </w:p>
    <w:p w:rsidR="00000000" w:rsidDel="00000000" w:rsidP="00000000" w:rsidRDefault="00000000" w:rsidRPr="00000000" w14:paraId="0000010C">
      <w:pPr>
        <w:spacing w:after="0" w:line="240" w:lineRule="auto"/>
        <w:ind w:left="283.4645669291342"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0D">
      <w:pPr>
        <w:tabs>
          <w:tab w:val="left" w:leader="none" w:pos="1047"/>
        </w:tabs>
        <w:ind w:left="284" w:firstLine="0"/>
        <w:jc w:val="both"/>
        <w:rPr>
          <w:rFonts w:ascii="Arial" w:cs="Arial" w:eastAsia="Arial" w:hAnsi="Arial"/>
        </w:rPr>
      </w:pPr>
      <w:r w:rsidDel="00000000" w:rsidR="00000000" w:rsidRPr="00000000">
        <w:rPr>
          <w:rFonts w:ascii="Arial" w:cs="Arial" w:eastAsia="Arial" w:hAnsi="Arial"/>
          <w:rtl w:val="0"/>
        </w:rPr>
        <w:t xml:space="preserve">Ante esta presunta inconsistencia, se procedió a la verificación y revisión de los documentos aportados en cumplimiento de las acciones estipuladas en el Memorando 202353000151473 de junio 07 de 2023, en  el que se menciona: </w:t>
      </w:r>
      <w:r w:rsidDel="00000000" w:rsidR="00000000" w:rsidRPr="00000000">
        <w:rPr>
          <w:rFonts w:ascii="Arial" w:cs="Arial" w:eastAsia="Arial" w:hAnsi="Arial"/>
          <w:i w:val="1"/>
          <w:rtl w:val="0"/>
        </w:rPr>
        <w:t xml:space="preserve">“Verificar al momento de certificar el cumplimiento del objeto  contractual, el cumplimiento por parte del contratista de sus obligaciones con el  Sistema de Seguridad Social Integral y pago de aportes parafiscales cuando haya  lugar a ello”</w:t>
      </w:r>
      <w:r w:rsidDel="00000000" w:rsidR="00000000" w:rsidRPr="00000000">
        <w:rPr>
          <w:rFonts w:ascii="Arial" w:cs="Arial" w:eastAsia="Arial" w:hAnsi="Arial"/>
          <w:rtl w:val="0"/>
        </w:rPr>
        <w:t xml:space="preserve">. Para dicha verificación se procedió a realizar la consulta vía internet a la Administradora  de los Recursos del Sistema General de Seguridad Social en Salud – ADRES,  en cuyo certificado se informa que el estado de afiliación del señor Larrota  Mancera es RETIRADO desde el primero de julio de 2023.</w:t>
      </w:r>
    </w:p>
    <w:p w:rsidR="00000000" w:rsidDel="00000000" w:rsidP="00000000" w:rsidRDefault="00000000" w:rsidRPr="00000000" w14:paraId="0000010E">
      <w:pPr>
        <w:spacing w:after="0" w:line="240" w:lineRule="auto"/>
        <w:ind w:left="283.4645669291342" w:firstLine="0"/>
        <w:jc w:val="both"/>
        <w:rPr>
          <w:rFonts w:ascii="Arial" w:cs="Arial" w:eastAsia="Arial" w:hAnsi="Arial"/>
        </w:rPr>
      </w:pPr>
      <w:r w:rsidDel="00000000" w:rsidR="00000000" w:rsidRPr="00000000">
        <w:rPr>
          <w:rFonts w:ascii="Arial" w:cs="Arial" w:eastAsia="Arial" w:hAnsi="Arial"/>
          <w:rtl w:val="0"/>
        </w:rPr>
        <w:t xml:space="preserve">Finalmente, para el sábado 30 de septiembre de 2023 no se presentó a  realizar las tareas relacionadas con la operación del CGT entre las 22:00  horas y las 06:00 horas del día siguiente, excusado en una de las certificaciones de incapacidad suministradas.</w:t>
      </w:r>
    </w:p>
    <w:p w:rsidR="00000000" w:rsidDel="00000000" w:rsidP="00000000" w:rsidRDefault="00000000" w:rsidRPr="00000000" w14:paraId="0000010F">
      <w:pPr>
        <w:tabs>
          <w:tab w:val="left" w:leader="none" w:pos="1047"/>
        </w:tabs>
        <w:ind w:left="0" w:firstLine="0"/>
        <w:rPr>
          <w:rFonts w:ascii="Arial" w:cs="Arial" w:eastAsia="Arial" w:hAnsi="Arial"/>
        </w:rPr>
      </w:pPr>
      <w:r w:rsidDel="00000000" w:rsidR="00000000" w:rsidRPr="00000000">
        <w:rPr>
          <w:rtl w:val="0"/>
        </w:rPr>
      </w:r>
    </w:p>
    <w:p w:rsidR="00000000" w:rsidDel="00000000" w:rsidP="00000000" w:rsidRDefault="00000000" w:rsidRPr="00000000" w14:paraId="0000011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426" w:right="0" w:hanging="426"/>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COMUNICACIONES</w:t>
      </w:r>
    </w:p>
    <w:p w:rsidR="00000000" w:rsidDel="00000000" w:rsidP="00000000" w:rsidRDefault="00000000" w:rsidRPr="00000000" w14:paraId="00000111">
      <w:pPr>
        <w:tabs>
          <w:tab w:val="left" w:leader="none" w:pos="1047"/>
        </w:tabs>
        <w:spacing w:after="0" w:lineRule="auto"/>
        <w:rPr>
          <w:b w:val="1"/>
        </w:rPr>
      </w:pPr>
      <w:r w:rsidDel="00000000" w:rsidR="00000000" w:rsidRPr="00000000">
        <w:rPr>
          <w:rtl w:val="0"/>
        </w:rPr>
      </w:r>
    </w:p>
    <w:p w:rsidR="00000000" w:rsidDel="00000000" w:rsidP="00000000" w:rsidRDefault="00000000" w:rsidRPr="00000000" w14:paraId="00000112">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567" w:right="0" w:hanging="283"/>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Requerimientos efectuados por parte de la interventoría y/o supervisión al contratista</w:t>
      </w:r>
    </w:p>
    <w:p w:rsidR="00000000" w:rsidDel="00000000" w:rsidP="00000000" w:rsidRDefault="00000000" w:rsidRPr="00000000" w14:paraId="00000113">
      <w:pPr>
        <w:tabs>
          <w:tab w:val="left" w:leader="none" w:pos="426"/>
        </w:tabs>
        <w:ind w:left="1046" w:firstLine="0"/>
        <w:rPr/>
      </w:pPr>
      <w:r w:rsidDel="00000000" w:rsidR="00000000" w:rsidRPr="00000000">
        <w:rPr>
          <w:rtl w:val="0"/>
        </w:rPr>
      </w:r>
    </w:p>
    <w:p w:rsidR="00000000" w:rsidDel="00000000" w:rsidP="00000000" w:rsidRDefault="00000000" w:rsidRPr="00000000" w14:paraId="00000114">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tabs>
          <w:tab w:val="left" w:leader="none" w:pos="1418"/>
          <w:tab w:val="left" w:leader="none" w:pos="1419"/>
        </w:tabs>
        <w:spacing w:after="0" w:before="1" w:line="240" w:lineRule="auto"/>
        <w:ind w:left="1276" w:right="0" w:hanging="709"/>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Comunicados y requerimientos efectuados</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418"/>
          <w:tab w:val="left" w:leader="none" w:pos="1419"/>
        </w:tabs>
        <w:spacing w:after="0" w:before="1" w:line="240" w:lineRule="auto"/>
        <w:ind w:left="495"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bl>
      <w:tblPr>
        <w:tblStyle w:val="Table12"/>
        <w:tblW w:w="10335.0" w:type="dxa"/>
        <w:jc w:val="left"/>
        <w:tblInd w:w="-1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00"/>
        <w:gridCol w:w="1695"/>
        <w:gridCol w:w="2565"/>
        <w:gridCol w:w="3975"/>
        <w:tblGridChange w:id="0">
          <w:tblGrid>
            <w:gridCol w:w="2100"/>
            <w:gridCol w:w="1695"/>
            <w:gridCol w:w="2565"/>
            <w:gridCol w:w="3975"/>
          </w:tblGrid>
        </w:tblGridChange>
      </w:tblGrid>
      <w:tr>
        <w:trPr>
          <w:cantSplit w:val="0"/>
          <w:tblHeader w:val="0"/>
        </w:trPr>
        <w:tc>
          <w:tcPr>
            <w:vAlign w:val="center"/>
          </w:tcPr>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tabs>
                <w:tab w:val="left" w:leader="none" w:pos="1418"/>
                <w:tab w:val="left" w:leader="none" w:pos="1419"/>
              </w:tabs>
              <w:spacing w:after="0" w:before="1"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rtl w:val="0"/>
              </w:rPr>
              <w:t xml:space="preserve">RADICADO ORFEO SDM</w:t>
            </w:r>
            <w:r w:rsidDel="00000000" w:rsidR="00000000" w:rsidRPr="00000000">
              <w:rPr>
                <w:rtl w:val="0"/>
              </w:rPr>
            </w:r>
          </w:p>
        </w:tc>
        <w:tc>
          <w:tcPr>
            <w:vAlign w:val="center"/>
          </w:tcPr>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tabs>
                <w:tab w:val="left" w:leader="none" w:pos="1418"/>
                <w:tab w:val="left" w:leader="none" w:pos="1419"/>
              </w:tabs>
              <w:spacing w:after="0" w:before="1"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FECHA RADICACIÓN</w:t>
            </w:r>
          </w:p>
        </w:tc>
        <w:tc>
          <w:tcPr>
            <w:vAlign w:val="center"/>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tabs>
                <w:tab w:val="left" w:leader="none" w:pos="1418"/>
                <w:tab w:val="left" w:leader="none" w:pos="1419"/>
              </w:tabs>
              <w:spacing w:after="0" w:before="1"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ASUNTO</w:t>
            </w:r>
          </w:p>
        </w:tc>
        <w:tc>
          <w:tcPr>
            <w:vAlign w:val="center"/>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tabs>
                <w:tab w:val="left" w:leader="none" w:pos="1418"/>
                <w:tab w:val="left" w:leader="none" w:pos="1419"/>
              </w:tabs>
              <w:spacing w:after="0" w:before="1"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DETALLE</w:t>
            </w:r>
          </w:p>
        </w:tc>
      </w:tr>
      <w:tr>
        <w:trPr>
          <w:cantSplit w:val="0"/>
          <w:tblHeader w:val="0"/>
        </w:trPr>
        <w:tc>
          <w:tcPr>
            <w:vAlign w:val="center"/>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tabs>
                <w:tab w:val="left" w:leader="none" w:pos="1418"/>
                <w:tab w:val="left" w:leader="none" w:pos="1419"/>
              </w:tabs>
              <w:spacing w:after="0" w:before="1" w:line="240" w:lineRule="auto"/>
              <w:ind w:left="0" w:right="0" w:firstLine="0"/>
              <w:jc w:val="center"/>
              <w:rPr>
                <w:rFonts w:ascii="Arial" w:cs="Arial" w:eastAsia="Arial" w:hAnsi="Arial"/>
                <w:i w:val="0"/>
                <w:smallCaps w:val="0"/>
                <w:strike w:val="0"/>
                <w:sz w:val="22"/>
                <w:szCs w:val="22"/>
                <w:u w:val="none"/>
                <w:shd w:fill="auto" w:val="clear"/>
                <w:vertAlign w:val="baseline"/>
              </w:rPr>
            </w:pPr>
            <w:r w:rsidDel="00000000" w:rsidR="00000000" w:rsidRPr="00000000">
              <w:rPr>
                <w:rFonts w:ascii="Arial" w:cs="Arial" w:eastAsia="Arial" w:hAnsi="Arial"/>
                <w:rtl w:val="0"/>
              </w:rPr>
              <w:t xml:space="preserve">202332111683541</w:t>
            </w:r>
            <w:r w:rsidDel="00000000" w:rsidR="00000000" w:rsidRPr="00000000">
              <w:rPr>
                <w:rtl w:val="0"/>
              </w:rPr>
            </w:r>
          </w:p>
        </w:tc>
        <w:tc>
          <w:tcPr>
            <w:vAlign w:val="center"/>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tabs>
                <w:tab w:val="left" w:leader="none" w:pos="1418"/>
                <w:tab w:val="left" w:leader="none" w:pos="1419"/>
              </w:tabs>
              <w:spacing w:after="0" w:before="1" w:line="240" w:lineRule="auto"/>
              <w:ind w:left="0" w:right="0" w:firstLine="0"/>
              <w:jc w:val="center"/>
              <w:rPr>
                <w:rFonts w:ascii="Arial" w:cs="Arial" w:eastAsia="Arial" w:hAnsi="Arial"/>
                <w:i w:val="0"/>
                <w:smallCaps w:val="0"/>
                <w:strike w:val="0"/>
                <w:sz w:val="22"/>
                <w:szCs w:val="22"/>
                <w:u w:val="none"/>
                <w:shd w:fill="auto" w:val="clear"/>
                <w:vertAlign w:val="baseline"/>
              </w:rPr>
            </w:pPr>
            <w:r w:rsidDel="00000000" w:rsidR="00000000" w:rsidRPr="00000000">
              <w:rPr>
                <w:rFonts w:ascii="Arial" w:cs="Arial" w:eastAsia="Arial" w:hAnsi="Arial"/>
                <w:rtl w:val="0"/>
              </w:rPr>
              <w:t xml:space="preserve">2023/10/17</w:t>
            </w:r>
            <w:r w:rsidDel="00000000" w:rsidR="00000000" w:rsidRPr="00000000">
              <w:rPr>
                <w:rtl w:val="0"/>
              </w:rPr>
            </w:r>
          </w:p>
        </w:tc>
        <w:tc>
          <w:tcPr>
            <w:vAlign w:val="center"/>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tabs>
                <w:tab w:val="left" w:leader="none" w:pos="1418"/>
                <w:tab w:val="left" w:leader="none" w:pos="1419"/>
              </w:tabs>
              <w:spacing w:after="0" w:before="1" w:line="240" w:lineRule="auto"/>
              <w:ind w:left="0" w:right="0" w:firstLine="0"/>
              <w:rPr>
                <w:rFonts w:ascii="Arial" w:cs="Arial" w:eastAsia="Arial" w:hAnsi="Arial"/>
                <w:i w:val="0"/>
                <w:smallCaps w:val="0"/>
                <w:strike w:val="0"/>
                <w:sz w:val="22"/>
                <w:szCs w:val="22"/>
                <w:u w:val="none"/>
                <w:shd w:fill="auto" w:val="clear"/>
                <w:vertAlign w:val="baseline"/>
              </w:rPr>
            </w:pPr>
            <w:r w:rsidDel="00000000" w:rsidR="00000000" w:rsidRPr="00000000">
              <w:rPr>
                <w:rFonts w:ascii="Arial" w:cs="Arial" w:eastAsia="Arial" w:hAnsi="Arial"/>
                <w:rtl w:val="0"/>
              </w:rPr>
              <w:t xml:space="preserve">Requerimiento Contrato 2023-1866</w:t>
            </w:r>
            <w:r w:rsidDel="00000000" w:rsidR="00000000" w:rsidRPr="00000000">
              <w:rPr>
                <w:rtl w:val="0"/>
              </w:rPr>
            </w:r>
          </w:p>
        </w:tc>
        <w:tc>
          <w:tcPr>
            <w:vAlign w:val="center"/>
          </w:tcPr>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tabs>
                <w:tab w:val="left" w:leader="none" w:pos="1418"/>
                <w:tab w:val="left" w:leader="none" w:pos="1419"/>
              </w:tabs>
              <w:spacing w:after="0" w:before="1" w:line="240" w:lineRule="auto"/>
              <w:ind w:left="0" w:right="0" w:firstLine="0"/>
              <w:rPr>
                <w:rFonts w:ascii="Arial" w:cs="Arial" w:eastAsia="Arial" w:hAnsi="Arial"/>
              </w:rPr>
            </w:pPr>
            <w:r w:rsidDel="00000000" w:rsidR="00000000" w:rsidRPr="00000000">
              <w:rPr>
                <w:rFonts w:ascii="Arial" w:cs="Arial" w:eastAsia="Arial" w:hAnsi="Arial"/>
                <w:rtl w:val="0"/>
              </w:rPr>
              <w:t xml:space="preserve">Se requiere al contratista las copias de las incapacidades presentadas como excusa para los días de inasistencia a realizar las labores asignadas en el CGT. Así como a suministrar copia de las certificaciones no mayores a un mes de afiliación al Sistema de Seguridad Social Integral (EPS, ARL y Pensión).</w:t>
            </w:r>
          </w:p>
        </w:tc>
      </w:tr>
      <w:tr>
        <w:trPr>
          <w:cantSplit w:val="0"/>
          <w:tblHeader w:val="0"/>
        </w:trPr>
        <w:tc>
          <w:tcPr>
            <w:vAlign w:val="center"/>
          </w:tcPr>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tabs>
                <w:tab w:val="left" w:leader="none" w:pos="1418"/>
                <w:tab w:val="left" w:leader="none" w:pos="1419"/>
              </w:tabs>
              <w:spacing w:after="0" w:before="1" w:line="240" w:lineRule="auto"/>
              <w:ind w:left="0" w:right="0" w:firstLine="0"/>
              <w:jc w:val="center"/>
              <w:rPr>
                <w:rFonts w:ascii="Arial" w:cs="Arial" w:eastAsia="Arial" w:hAnsi="Arial"/>
                <w:i w:val="0"/>
                <w:smallCaps w:val="0"/>
                <w:strike w:val="0"/>
                <w:sz w:val="22"/>
                <w:szCs w:val="22"/>
                <w:u w:val="none"/>
                <w:shd w:fill="auto" w:val="clear"/>
                <w:vertAlign w:val="baseline"/>
              </w:rPr>
            </w:pPr>
            <w:r w:rsidDel="00000000" w:rsidR="00000000" w:rsidRPr="00000000">
              <w:rPr>
                <w:rFonts w:ascii="Arial" w:cs="Arial" w:eastAsia="Arial" w:hAnsi="Arial"/>
                <w:rtl w:val="0"/>
              </w:rPr>
              <w:t xml:space="preserve">202332115038581</w:t>
            </w:r>
            <w:r w:rsidDel="00000000" w:rsidR="00000000" w:rsidRPr="00000000">
              <w:rPr>
                <w:rtl w:val="0"/>
              </w:rPr>
            </w:r>
          </w:p>
        </w:tc>
        <w:tc>
          <w:tcPr>
            <w:vAlign w:val="center"/>
          </w:tcPr>
          <w:p w:rsidR="00000000" w:rsidDel="00000000" w:rsidP="00000000" w:rsidRDefault="00000000" w:rsidRPr="00000000" w14:paraId="0000011F">
            <w:pPr>
              <w:widowControl w:val="0"/>
              <w:tabs>
                <w:tab w:val="left" w:leader="none" w:pos="1418"/>
                <w:tab w:val="left" w:leader="none" w:pos="1419"/>
              </w:tabs>
              <w:spacing w:before="1" w:lineRule="auto"/>
              <w:jc w:val="center"/>
              <w:rPr>
                <w:rFonts w:ascii="Arial" w:cs="Arial" w:eastAsia="Arial" w:hAnsi="Arial"/>
                <w:i w:val="0"/>
                <w:smallCaps w:val="0"/>
                <w:strike w:val="0"/>
                <w:sz w:val="22"/>
                <w:szCs w:val="22"/>
                <w:u w:val="none"/>
                <w:shd w:fill="auto" w:val="clear"/>
                <w:vertAlign w:val="baseline"/>
              </w:rPr>
            </w:pPr>
            <w:r w:rsidDel="00000000" w:rsidR="00000000" w:rsidRPr="00000000">
              <w:rPr>
                <w:rFonts w:ascii="Arial" w:cs="Arial" w:eastAsia="Arial" w:hAnsi="Arial"/>
                <w:rtl w:val="0"/>
              </w:rPr>
              <w:t xml:space="preserve">2023/11/16</w:t>
            </w:r>
            <w:r w:rsidDel="00000000" w:rsidR="00000000" w:rsidRPr="00000000">
              <w:rPr>
                <w:rtl w:val="0"/>
              </w:rPr>
            </w:r>
          </w:p>
        </w:tc>
        <w:tc>
          <w:tcPr>
            <w:vAlign w:val="center"/>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tabs>
                <w:tab w:val="left" w:leader="none" w:pos="1418"/>
                <w:tab w:val="left" w:leader="none" w:pos="1419"/>
              </w:tabs>
              <w:spacing w:after="0" w:before="1" w:line="240" w:lineRule="auto"/>
              <w:ind w:left="0" w:right="0" w:firstLine="0"/>
              <w:rPr>
                <w:rFonts w:ascii="Arial" w:cs="Arial" w:eastAsia="Arial" w:hAnsi="Arial"/>
                <w:i w:val="0"/>
                <w:smallCaps w:val="0"/>
                <w:strike w:val="0"/>
                <w:sz w:val="22"/>
                <w:szCs w:val="22"/>
                <w:u w:val="none"/>
                <w:shd w:fill="auto" w:val="clear"/>
                <w:vertAlign w:val="baseline"/>
              </w:rPr>
            </w:pPr>
            <w:r w:rsidDel="00000000" w:rsidR="00000000" w:rsidRPr="00000000">
              <w:rPr>
                <w:rFonts w:ascii="Arial" w:cs="Arial" w:eastAsia="Arial" w:hAnsi="Arial"/>
                <w:rtl w:val="0"/>
              </w:rPr>
              <w:t xml:space="preserve">Segundo requerimiento Contrato 2023-1866</w:t>
            </w:r>
            <w:r w:rsidDel="00000000" w:rsidR="00000000" w:rsidRPr="00000000">
              <w:rPr>
                <w:rtl w:val="0"/>
              </w:rPr>
            </w:r>
          </w:p>
        </w:tc>
        <w:tc>
          <w:tcPr>
            <w:vAlign w:val="center"/>
          </w:tcPr>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tabs>
                <w:tab w:val="left" w:leader="none" w:pos="1418"/>
                <w:tab w:val="left" w:leader="none" w:pos="1419"/>
              </w:tabs>
              <w:spacing w:after="0" w:before="1" w:line="240" w:lineRule="auto"/>
              <w:ind w:left="0" w:right="0" w:firstLine="0"/>
              <w:rPr>
                <w:rFonts w:ascii="Arial" w:cs="Arial" w:eastAsia="Arial" w:hAnsi="Arial"/>
              </w:rPr>
            </w:pPr>
            <w:r w:rsidDel="00000000" w:rsidR="00000000" w:rsidRPr="00000000">
              <w:rPr>
                <w:rFonts w:ascii="Arial" w:cs="Arial" w:eastAsia="Arial" w:hAnsi="Arial"/>
                <w:rtl w:val="0"/>
              </w:rPr>
              <w:t xml:space="preserve">Con relación al radicado 202332111683541, enviado mediante correo electrónico el 16 de noviembre de 2023 y por correo certificado a la dirección Carrera 94C 145A 13, se reitera el requerimiento hecho a través del mencionado oficio.</w:t>
            </w:r>
          </w:p>
        </w:tc>
      </w:tr>
      <w:tr>
        <w:trPr>
          <w:cantSplit w:val="0"/>
          <w:tblHeader w:val="0"/>
        </w:trPr>
        <w:tc>
          <w:tcPr>
            <w:vAlign w:val="center"/>
          </w:tcPr>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tabs>
                <w:tab w:val="left" w:leader="none" w:pos="1418"/>
                <w:tab w:val="left" w:leader="none" w:pos="1419"/>
              </w:tabs>
              <w:spacing w:after="0" w:before="1" w:line="240"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202332117917651</w:t>
            </w:r>
          </w:p>
        </w:tc>
        <w:tc>
          <w:tcPr>
            <w:vAlign w:val="center"/>
          </w:tcPr>
          <w:p w:rsidR="00000000" w:rsidDel="00000000" w:rsidP="00000000" w:rsidRDefault="00000000" w:rsidRPr="00000000" w14:paraId="00000123">
            <w:pPr>
              <w:widowControl w:val="0"/>
              <w:tabs>
                <w:tab w:val="left" w:leader="none" w:pos="1418"/>
                <w:tab w:val="left" w:leader="none" w:pos="1419"/>
              </w:tabs>
              <w:spacing w:before="1" w:lineRule="auto"/>
              <w:jc w:val="center"/>
              <w:rPr>
                <w:rFonts w:ascii="Arial" w:cs="Arial" w:eastAsia="Arial" w:hAnsi="Arial"/>
              </w:rPr>
            </w:pPr>
            <w:r w:rsidDel="00000000" w:rsidR="00000000" w:rsidRPr="00000000">
              <w:rPr>
                <w:rFonts w:ascii="Arial" w:cs="Arial" w:eastAsia="Arial" w:hAnsi="Arial"/>
                <w:rtl w:val="0"/>
              </w:rPr>
              <w:t xml:space="preserve">2023/11/30</w:t>
            </w:r>
          </w:p>
        </w:tc>
        <w:tc>
          <w:tcPr>
            <w:vAlign w:val="center"/>
          </w:tcPr>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tabs>
                <w:tab w:val="left" w:leader="none" w:pos="1418"/>
                <w:tab w:val="left" w:leader="none" w:pos="1419"/>
              </w:tabs>
              <w:spacing w:after="0" w:before="1" w:line="240" w:lineRule="auto"/>
              <w:ind w:left="0" w:right="0" w:firstLine="0"/>
              <w:rPr>
                <w:rFonts w:ascii="Arial" w:cs="Arial" w:eastAsia="Arial" w:hAnsi="Arial"/>
              </w:rPr>
            </w:pPr>
            <w:r w:rsidDel="00000000" w:rsidR="00000000" w:rsidRPr="00000000">
              <w:rPr>
                <w:rFonts w:ascii="Arial" w:cs="Arial" w:eastAsia="Arial" w:hAnsi="Arial"/>
                <w:rtl w:val="0"/>
              </w:rPr>
              <w:t xml:space="preserve">Tercer requerimiento Contrato 2023-1866</w:t>
            </w:r>
          </w:p>
        </w:tc>
        <w:tc>
          <w:tcPr>
            <w:vAlign w:val="center"/>
          </w:tcPr>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tabs>
                <w:tab w:val="left" w:leader="none" w:pos="1418"/>
                <w:tab w:val="left" w:leader="none" w:pos="1419"/>
              </w:tabs>
              <w:spacing w:after="0" w:before="1" w:line="240" w:lineRule="auto"/>
              <w:ind w:left="0" w:right="0" w:firstLine="0"/>
              <w:rPr>
                <w:rFonts w:ascii="Arial" w:cs="Arial" w:eastAsia="Arial" w:hAnsi="Arial"/>
              </w:rPr>
            </w:pPr>
            <w:r w:rsidDel="00000000" w:rsidR="00000000" w:rsidRPr="00000000">
              <w:rPr>
                <w:rFonts w:ascii="Arial" w:cs="Arial" w:eastAsia="Arial" w:hAnsi="Arial"/>
                <w:rtl w:val="0"/>
              </w:rPr>
              <w:t xml:space="preserve">Se envía el tercer requerimiento mediante correo electrónico el 30 de noviembre de 2023 y por correo certificado a la dirección Carrera 94C 145A 13, reiterando el suministro de los documentos mencionados en los oficios con radicados 202332111683541 y 202332115038581.</w:t>
            </w:r>
          </w:p>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tabs>
                <w:tab w:val="left" w:leader="none" w:pos="1418"/>
                <w:tab w:val="left" w:leader="none" w:pos="1419"/>
              </w:tabs>
              <w:spacing w:after="0" w:before="1" w:line="240" w:lineRule="auto"/>
              <w:ind w:left="0" w:right="0" w:firstLine="0"/>
              <w:rPr>
                <w:rFonts w:ascii="Arial" w:cs="Arial" w:eastAsia="Arial" w:hAnsi="Arial"/>
              </w:rPr>
            </w:pPr>
            <w:r w:rsidDel="00000000" w:rsidR="00000000" w:rsidRPr="00000000">
              <w:rPr>
                <w:rtl w:val="0"/>
              </w:rPr>
            </w:r>
          </w:p>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tabs>
                <w:tab w:val="left" w:leader="none" w:pos="1418"/>
                <w:tab w:val="left" w:leader="none" w:pos="1419"/>
              </w:tabs>
              <w:spacing w:after="0" w:before="1" w:line="240" w:lineRule="auto"/>
              <w:ind w:left="0" w:right="0" w:firstLine="0"/>
              <w:rPr>
                <w:rFonts w:ascii="Arial" w:cs="Arial" w:eastAsia="Arial" w:hAnsi="Arial"/>
              </w:rPr>
            </w:pPr>
            <w:r w:rsidDel="00000000" w:rsidR="00000000" w:rsidRPr="00000000">
              <w:rPr>
                <w:rFonts w:ascii="Arial" w:cs="Arial" w:eastAsia="Arial" w:hAnsi="Arial"/>
                <w:rtl w:val="0"/>
              </w:rPr>
              <w:t xml:space="preserve">Importante mencionar que hasta la fecha los citados requerimientos no han sido respondidos.</w:t>
            </w:r>
          </w:p>
        </w:tc>
      </w:tr>
      <w:tr>
        <w:trPr>
          <w:cantSplit w:val="0"/>
          <w:tblHeader w:val="0"/>
        </w:trPr>
        <w:tc>
          <w:tcPr>
            <w:vAlign w:val="center"/>
          </w:tcPr>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tabs>
                <w:tab w:val="left" w:leader="none" w:pos="1418"/>
                <w:tab w:val="left" w:leader="none" w:pos="1419"/>
              </w:tabs>
              <w:spacing w:after="0" w:before="1" w:line="240"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202432114704841</w:t>
            </w:r>
          </w:p>
        </w:tc>
        <w:tc>
          <w:tcPr>
            <w:vAlign w:val="center"/>
          </w:tcPr>
          <w:p w:rsidR="00000000" w:rsidDel="00000000" w:rsidP="00000000" w:rsidRDefault="00000000" w:rsidRPr="00000000" w14:paraId="00000129">
            <w:pPr>
              <w:widowControl w:val="0"/>
              <w:tabs>
                <w:tab w:val="left" w:leader="none" w:pos="1418"/>
                <w:tab w:val="left" w:leader="none" w:pos="1419"/>
              </w:tabs>
              <w:spacing w:before="1" w:lineRule="auto"/>
              <w:jc w:val="center"/>
              <w:rPr>
                <w:rFonts w:ascii="Arial" w:cs="Arial" w:eastAsia="Arial" w:hAnsi="Arial"/>
              </w:rPr>
            </w:pPr>
            <w:r w:rsidDel="00000000" w:rsidR="00000000" w:rsidRPr="00000000">
              <w:rPr>
                <w:rFonts w:ascii="Arial" w:cs="Arial" w:eastAsia="Arial" w:hAnsi="Arial"/>
                <w:rtl w:val="0"/>
              </w:rPr>
              <w:t xml:space="preserve">2024/10/17</w:t>
            </w:r>
          </w:p>
        </w:tc>
        <w:tc>
          <w:tcPr>
            <w:vAlign w:val="center"/>
          </w:tcPr>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tabs>
                <w:tab w:val="left" w:leader="none" w:pos="1418"/>
                <w:tab w:val="left" w:leader="none" w:pos="1419"/>
              </w:tabs>
              <w:spacing w:after="0" w:before="1" w:line="240" w:lineRule="auto"/>
              <w:ind w:left="0" w:right="0" w:firstLine="0"/>
              <w:rPr>
                <w:rFonts w:ascii="Arial" w:cs="Arial" w:eastAsia="Arial" w:hAnsi="Arial"/>
              </w:rPr>
            </w:pPr>
            <w:r w:rsidDel="00000000" w:rsidR="00000000" w:rsidRPr="00000000">
              <w:rPr>
                <w:rFonts w:ascii="Arial" w:cs="Arial" w:eastAsia="Arial" w:hAnsi="Arial"/>
                <w:rtl w:val="0"/>
              </w:rPr>
              <w:t xml:space="preserve">Cuarto requerimiento Contrato 2023-1866</w:t>
            </w:r>
          </w:p>
        </w:tc>
        <w:tc>
          <w:tcPr>
            <w:vAlign w:val="center"/>
          </w:tcPr>
          <w:p w:rsidR="00000000" w:rsidDel="00000000" w:rsidP="00000000" w:rsidRDefault="00000000" w:rsidRPr="00000000" w14:paraId="0000012B">
            <w:pPr>
              <w:tabs>
                <w:tab w:val="left" w:leader="none" w:pos="1418"/>
                <w:tab w:val="left" w:leader="none" w:pos="1419"/>
              </w:tabs>
              <w:spacing w:before="1" w:lineRule="auto"/>
              <w:rPr>
                <w:rFonts w:ascii="Arial" w:cs="Arial" w:eastAsia="Arial" w:hAnsi="Arial"/>
              </w:rPr>
            </w:pPr>
            <w:r w:rsidDel="00000000" w:rsidR="00000000" w:rsidRPr="00000000">
              <w:rPr>
                <w:rFonts w:ascii="Arial" w:cs="Arial" w:eastAsia="Arial" w:hAnsi="Arial"/>
                <w:rtl w:val="0"/>
              </w:rPr>
              <w:t xml:space="preserve">Se envía el tercer requerimiento mediante correo electrónico el 30 de noviembre de 2023 y por correo certificado a la dirección Carrera 94C 145A 13, reiterando el suministro de los documentos mencionados en los oficios con radicados 202332111683541 y 202332115038581.</w:t>
            </w:r>
          </w:p>
        </w:tc>
      </w:tr>
    </w:tbl>
    <w:p w:rsidR="00000000" w:rsidDel="00000000" w:rsidP="00000000" w:rsidRDefault="00000000" w:rsidRPr="00000000" w14:paraId="0000012C">
      <w:pPr>
        <w:tabs>
          <w:tab w:val="left" w:leader="none" w:pos="1047"/>
        </w:tabs>
        <w:jc w:val="both"/>
        <w:rPr>
          <w:rFonts w:ascii="Arial" w:cs="Arial" w:eastAsia="Arial" w:hAnsi="Arial"/>
          <w:color w:val="808080"/>
        </w:rPr>
      </w:pPr>
      <w:r w:rsidDel="00000000" w:rsidR="00000000" w:rsidRPr="00000000">
        <w:rPr>
          <w:rtl w:val="0"/>
        </w:rPr>
      </w:r>
    </w:p>
    <w:p w:rsidR="00000000" w:rsidDel="00000000" w:rsidP="00000000" w:rsidRDefault="00000000" w:rsidRPr="00000000" w14:paraId="0000012D">
      <w:pPr>
        <w:jc w:val="both"/>
        <w:rPr>
          <w:rFonts w:ascii="Arial" w:cs="Arial" w:eastAsia="Arial" w:hAnsi="Arial"/>
        </w:rPr>
      </w:pPr>
      <w:r w:rsidDel="00000000" w:rsidR="00000000" w:rsidRPr="00000000">
        <w:rPr>
          <w:rFonts w:ascii="Arial" w:cs="Arial" w:eastAsia="Arial" w:hAnsi="Arial"/>
          <w:rtl w:val="0"/>
        </w:rPr>
        <w:t xml:space="preserve">Atentamente,</w:t>
      </w:r>
    </w:p>
    <w:p w:rsidR="00000000" w:rsidDel="00000000" w:rsidP="00000000" w:rsidRDefault="00000000" w:rsidRPr="00000000" w14:paraId="0000012E">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2F">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130">
      <w:pPr>
        <w:jc w:val="both"/>
        <w:rPr>
          <w:rFonts w:ascii="Arial" w:cs="Arial" w:eastAsia="Arial" w:hAnsi="Arial"/>
          <w:b w:val="1"/>
        </w:rPr>
      </w:pPr>
      <w:r w:rsidDel="00000000" w:rsidR="00000000" w:rsidRPr="00000000">
        <w:rPr>
          <w:rFonts w:ascii="Arial" w:cs="Arial" w:eastAsia="Arial" w:hAnsi="Arial"/>
          <w:b w:val="1"/>
          <w:rtl w:val="0"/>
        </w:rPr>
        <w:t xml:space="preserve">______________________________________________________</w:t>
      </w:r>
    </w:p>
    <w:p w:rsidR="00000000" w:rsidDel="00000000" w:rsidP="00000000" w:rsidRDefault="00000000" w:rsidRPr="00000000" w14:paraId="00000131">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Carlos Alberto Espitia Virgüez </w:t>
      </w:r>
    </w:p>
    <w:p w:rsidR="00000000" w:rsidDel="00000000" w:rsidP="00000000" w:rsidRDefault="00000000" w:rsidRPr="00000000" w14:paraId="00000132">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C.C. 79.537.513 de Bogotá</w:t>
      </w:r>
    </w:p>
    <w:sectPr>
      <w:headerReference r:id="rId12" w:type="default"/>
      <w:pgSz w:h="15840" w:w="12240" w:orient="portrait"/>
      <w:pgMar w:bottom="1134" w:top="1134" w:left="1304" w:right="130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Arial Unicode MS"/>
  <w:font w:name="Times New Roman"/>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33">
      <w:pPr>
        <w:spacing w:before="73" w:lineRule="auto"/>
        <w:ind w:right="-234"/>
        <w:jc w:val="both"/>
        <w:rPr>
          <w:rFonts w:ascii="Arial" w:cs="Arial" w:eastAsia="Arial" w:hAnsi="Arial"/>
          <w:i w:val="1"/>
          <w:sz w:val="16"/>
          <w:szCs w:val="16"/>
        </w:rPr>
      </w:pPr>
      <w:r w:rsidDel="00000000" w:rsidR="00000000" w:rsidRPr="00000000">
        <w:rPr>
          <w:rStyle w:val="FootnoteReference"/>
          <w:vertAlign w:val="superscript"/>
        </w:rPr>
        <w:footnoteRef/>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i w:val="1"/>
          <w:sz w:val="16"/>
          <w:szCs w:val="16"/>
          <w:rtl w:val="0"/>
        </w:rPr>
        <w:t xml:space="preserve">Artículo 83. Supervisión e interventoría contractual. Con el fin de proteger la moralidad administrativa, de prevenir la ocurrencia de actos de corrupción y de tutelar la transparencia de la actividad contractual, las entidades públicas están obligadas a vigilar permanentemente la correcta ejecución del objeto contratado a través de un supervisor o un interventor, según corresponda. (…) La interventoría consistirá en el seguimiento técnico que sobre el cumplimiento del contrato realice una persona natural o jurídica contratada para tal fin por la Entidad Estatal, cuando el seguimiento del contrato suponga conocimiento especializado en la materia, o cuando la complejidad o la extensión del mismo lo justifiquen. No obstante, lo anterior cuando la entidad lo encuentre justificado y acorde a la naturaleza del contrato principal, podrá contratar el seguimiento administrativo, técnico, financiero, contable, jurídico del objeto o contrato dentro de la interventoría”,</w:t>
      </w:r>
    </w:p>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13"/>
      <w:tblW w:w="9062.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22"/>
      <w:gridCol w:w="4345"/>
      <w:gridCol w:w="2795"/>
      <w:tblGridChange w:id="0">
        <w:tblGrid>
          <w:gridCol w:w="1922"/>
          <w:gridCol w:w="4345"/>
          <w:gridCol w:w="2795"/>
        </w:tblGrid>
      </w:tblGridChange>
    </w:tblGrid>
    <w:tr>
      <w:trPr>
        <w:cantSplit w:val="0"/>
        <w:trHeight w:val="273" w:hRule="atLeast"/>
        <w:tblHeader w:val="1"/>
      </w:trPr>
      <w:tc>
        <w:tcPr>
          <w:vMerge w:val="restart"/>
        </w:tcPr>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190500</wp:posOffset>
                </wp:positionH>
                <wp:positionV relativeFrom="paragraph">
                  <wp:posOffset>114300</wp:posOffset>
                </wp:positionV>
                <wp:extent cx="828675" cy="961390"/>
                <wp:effectExtent b="0" l="0" r="0" t="0"/>
                <wp:wrapNone/>
                <wp:docPr id="6"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828675" cy="961390"/>
                        </a:xfrm>
                        <a:prstGeom prst="rect"/>
                        <a:ln/>
                      </pic:spPr>
                    </pic:pic>
                  </a:graphicData>
                </a:graphic>
              </wp:anchor>
            </w:drawing>
          </w:r>
        </w:p>
      </w:tc>
      <w:tc>
        <w:tcPr>
          <w:gridSpan w:val="2"/>
        </w:tcPr>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SISTEMA INTEGRADO DE </w:t>
          </w:r>
          <w:r w:rsidDel="00000000" w:rsidR="00000000" w:rsidRPr="00000000">
            <w:rPr>
              <w:rFonts w:ascii="Arial" w:cs="Arial" w:eastAsia="Arial" w:hAnsi="Arial"/>
              <w:b w:val="1"/>
              <w:rtl w:val="0"/>
            </w:rPr>
            <w:t xml:space="preserve">GESTIÓN</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DISTRITAL BAJO EL MODELO ESTANDAR MIPG</w:t>
          </w:r>
        </w:p>
      </w:tc>
    </w:tr>
    <w:tr>
      <w:trPr>
        <w:cantSplit w:val="0"/>
        <w:trHeight w:val="253" w:hRule="atLeast"/>
        <w:tblHeader w:val="1"/>
      </w:trPr>
      <w:tc>
        <w:tcPr>
          <w:vMerge w:val="continue"/>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67" w:line="240" w:lineRule="auto"/>
            <w:ind w:left="57"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PROCESO DE GESTIÓN JURÍDICA</w:t>
          </w:r>
        </w:p>
      </w:tc>
    </w:tr>
    <w:tr>
      <w:trPr>
        <w:cantSplit w:val="0"/>
        <w:trHeight w:val="253" w:hRule="atLeast"/>
        <w:tblHeader w:val="1"/>
      </w:trPr>
      <w:tc>
        <w:tcPr>
          <w:vMerge w:val="continue"/>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67" w:line="240" w:lineRule="auto"/>
            <w:ind w:left="57"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506" w:hRule="atLeast"/>
        <w:tblHeader w:val="1"/>
      </w:trPr>
      <w:tc>
        <w:tcPr>
          <w:vMerge w:val="continue"/>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8.00000000000006" w:lineRule="auto"/>
            <w:ind w:left="0" w:right="236"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Informe de supervisión o interventoría para aplicación de la  cláusula penal, multa</w:t>
          </w:r>
        </w:p>
      </w:tc>
    </w:tr>
    <w:tr>
      <w:trPr>
        <w:cantSplit w:val="0"/>
        <w:trHeight w:val="290" w:hRule="atLeast"/>
        <w:tblHeader w:val="1"/>
      </w:trPr>
      <w:tc>
        <w:tcPr>
          <w:vMerge w:val="continue"/>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14" w:line="240" w:lineRule="auto"/>
            <w:ind w:left="948"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Código:PA05-PR16-F01</w:t>
          </w:r>
        </w:p>
      </w:tc>
      <w:tc>
        <w:tcPr/>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14" w:line="240" w:lineRule="auto"/>
            <w:ind w:left="506"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Versión: 2.0</w:t>
          </w:r>
        </w:p>
      </w:tc>
    </w:tr>
    <w:tr>
      <w:trPr>
        <w:cantSplit w:val="0"/>
        <w:trHeight w:val="290" w:hRule="atLeast"/>
        <w:tblHeader w:val="1"/>
      </w:trPr>
      <w:tc>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14" w:line="240" w:lineRule="auto"/>
            <w:ind w:left="948"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spacing w:after="0" w:before="14" w:line="240" w:lineRule="auto"/>
            <w:ind w:left="506"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5"/>
      <w:numFmt w:val="decimal"/>
      <w:lvlText w:val="%1."/>
      <w:lvlJc w:val="left"/>
      <w:pPr>
        <w:ind w:left="495" w:hanging="495"/>
      </w:pPr>
      <w:rPr/>
    </w:lvl>
    <w:lvl w:ilvl="1">
      <w:start w:val="1"/>
      <w:numFmt w:val="decimal"/>
      <w:lvlText w:val="%1.%2."/>
      <w:lvlJc w:val="left"/>
      <w:pPr>
        <w:ind w:left="495" w:hanging="495"/>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3">
    <w:lvl w:ilvl="0">
      <w:start w:val="1"/>
      <w:numFmt w:val="decimal"/>
      <w:lvlText w:val="%1."/>
      <w:lvlJc w:val="left"/>
      <w:pPr>
        <w:ind w:left="1046" w:hanging="348"/>
      </w:pPr>
      <w:rPr>
        <w:rFonts w:ascii="Arial" w:cs="Arial" w:eastAsia="Arial" w:hAnsi="Arial"/>
        <w:b w:val="1"/>
        <w:sz w:val="22"/>
        <w:szCs w:val="22"/>
      </w:rPr>
    </w:lvl>
    <w:lvl w:ilvl="1">
      <w:start w:val="1"/>
      <w:numFmt w:val="decimal"/>
      <w:lvlText w:val="%1.%2."/>
      <w:lvlJc w:val="left"/>
      <w:pPr>
        <w:ind w:left="1046" w:hanging="348"/>
      </w:pPr>
      <w:rPr>
        <w:rFonts w:ascii="Arial" w:cs="Arial" w:eastAsia="Arial" w:hAnsi="Arial"/>
        <w:b w:val="1"/>
        <w:sz w:val="22"/>
        <w:szCs w:val="22"/>
      </w:rPr>
    </w:lvl>
    <w:lvl w:ilvl="2">
      <w:start w:val="1"/>
      <w:numFmt w:val="decimal"/>
      <w:lvlText w:val="%1.%2.%3."/>
      <w:lvlJc w:val="left"/>
      <w:pPr>
        <w:ind w:left="1418" w:hanging="719.9999999999998"/>
      </w:pPr>
      <w:rPr>
        <w:b w:val="1"/>
      </w:rPr>
    </w:lvl>
    <w:lvl w:ilvl="3">
      <w:start w:val="0"/>
      <w:numFmt w:val="bullet"/>
      <w:lvlText w:val="•"/>
      <w:lvlJc w:val="left"/>
      <w:pPr>
        <w:ind w:left="3504" w:hanging="720"/>
      </w:pPr>
      <w:rPr/>
    </w:lvl>
    <w:lvl w:ilvl="4">
      <w:start w:val="0"/>
      <w:numFmt w:val="bullet"/>
      <w:lvlText w:val="•"/>
      <w:lvlJc w:val="left"/>
      <w:pPr>
        <w:ind w:left="4546" w:hanging="720"/>
      </w:pPr>
      <w:rPr/>
    </w:lvl>
    <w:lvl w:ilvl="5">
      <w:start w:val="0"/>
      <w:numFmt w:val="bullet"/>
      <w:lvlText w:val="•"/>
      <w:lvlJc w:val="left"/>
      <w:pPr>
        <w:ind w:left="5588" w:hanging="720"/>
      </w:pPr>
      <w:rPr/>
    </w:lvl>
    <w:lvl w:ilvl="6">
      <w:start w:val="0"/>
      <w:numFmt w:val="bullet"/>
      <w:lvlText w:val="•"/>
      <w:lvlJc w:val="left"/>
      <w:pPr>
        <w:ind w:left="6631" w:hanging="720"/>
      </w:pPr>
      <w:rPr/>
    </w:lvl>
    <w:lvl w:ilvl="7">
      <w:start w:val="0"/>
      <w:numFmt w:val="bullet"/>
      <w:lvlText w:val="•"/>
      <w:lvlJc w:val="left"/>
      <w:pPr>
        <w:ind w:left="7673" w:hanging="720"/>
      </w:pPr>
      <w:rPr/>
    </w:lvl>
    <w:lvl w:ilvl="8">
      <w:start w:val="0"/>
      <w:numFmt w:val="bullet"/>
      <w:lvlText w:val="•"/>
      <w:lvlJc w:val="left"/>
      <w:pPr>
        <w:ind w:left="8715" w:hanging="720"/>
      </w:pPr>
      <w:rPr/>
    </w:lvl>
  </w:abstractNum>
  <w:abstractNum w:abstractNumId="4">
    <w:lvl w:ilvl="0">
      <w:start w:val="1"/>
      <w:numFmt w:val="decimal"/>
      <w:lvlText w:val="%1"/>
      <w:lvlJc w:val="left"/>
      <w:pPr>
        <w:ind w:left="360" w:hanging="360"/>
      </w:pPr>
      <w:rPr/>
    </w:lvl>
    <w:lvl w:ilvl="1">
      <w:start w:val="1"/>
      <w:numFmt w:val="decimal"/>
      <w:lvlText w:val="%1.%2"/>
      <w:lvlJc w:val="left"/>
      <w:pPr>
        <w:ind w:left="786" w:hanging="360.0000000000001"/>
      </w:pPr>
      <w:rPr/>
    </w:lvl>
    <w:lvl w:ilvl="2">
      <w:start w:val="1"/>
      <w:numFmt w:val="decimal"/>
      <w:lvlText w:val="%1.%2.%3"/>
      <w:lvlJc w:val="left"/>
      <w:pPr>
        <w:ind w:left="1572" w:hanging="720.0000000000002"/>
      </w:pPr>
      <w:rPr/>
    </w:lvl>
    <w:lvl w:ilvl="3">
      <w:start w:val="1"/>
      <w:numFmt w:val="decimal"/>
      <w:lvlText w:val="%1.%2.%3.%4"/>
      <w:lvlJc w:val="left"/>
      <w:pPr>
        <w:ind w:left="1998" w:hanging="720"/>
      </w:pPr>
      <w:rPr/>
    </w:lvl>
    <w:lvl w:ilvl="4">
      <w:start w:val="1"/>
      <w:numFmt w:val="decimal"/>
      <w:lvlText w:val="%1.%2.%3.%4.%5"/>
      <w:lvlJc w:val="left"/>
      <w:pPr>
        <w:ind w:left="2784" w:hanging="1080.0000000000005"/>
      </w:pPr>
      <w:rPr/>
    </w:lvl>
    <w:lvl w:ilvl="5">
      <w:start w:val="1"/>
      <w:numFmt w:val="decimal"/>
      <w:lvlText w:val="%1.%2.%3.%4.%5.%6"/>
      <w:lvlJc w:val="left"/>
      <w:pPr>
        <w:ind w:left="3210" w:hanging="1080"/>
      </w:pPr>
      <w:rPr/>
    </w:lvl>
    <w:lvl w:ilvl="6">
      <w:start w:val="1"/>
      <w:numFmt w:val="decimal"/>
      <w:lvlText w:val="%1.%2.%3.%4.%5.%6.%7"/>
      <w:lvlJc w:val="left"/>
      <w:pPr>
        <w:ind w:left="3996" w:hanging="1440"/>
      </w:pPr>
      <w:rPr/>
    </w:lvl>
    <w:lvl w:ilvl="7">
      <w:start w:val="1"/>
      <w:numFmt w:val="decimal"/>
      <w:lvlText w:val="%1.%2.%3.%4.%5.%6.%7.%8"/>
      <w:lvlJc w:val="left"/>
      <w:pPr>
        <w:ind w:left="4422" w:hanging="1440"/>
      </w:pPr>
      <w:rPr/>
    </w:lvl>
    <w:lvl w:ilvl="8">
      <w:start w:val="1"/>
      <w:numFmt w:val="decimal"/>
      <w:lvlText w:val="%1.%2.%3.%4.%5.%6.%7.%8.%9"/>
      <w:lvlJc w:val="left"/>
      <w:pPr>
        <w:ind w:left="5208" w:hanging="1800.000000000001"/>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E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widowControl w:val="0"/>
      <w:spacing w:after="0" w:line="240" w:lineRule="auto"/>
      <w:ind w:left="1046" w:hanging="349.00000000000006"/>
    </w:pPr>
    <w:rPr>
      <w:rFonts w:ascii="Arial" w:cs="Arial" w:eastAsia="Arial" w:hAnsi="Arial"/>
      <w:b w:val="1"/>
      <w:sz w:val="20"/>
      <w:szCs w:val="20"/>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widowControl w:val="0"/>
      <w:spacing w:after="0" w:line="240" w:lineRule="auto"/>
      <w:ind w:left="1046" w:hanging="349.00000000000006"/>
    </w:pPr>
    <w:rPr>
      <w:rFonts w:ascii="Arial" w:cs="Arial" w:eastAsia="Arial" w:hAnsi="Arial"/>
      <w:b w:val="1"/>
      <w:sz w:val="20"/>
      <w:szCs w:val="20"/>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tulo1">
    <w:name w:val="heading 1"/>
    <w:basedOn w:val="Normal"/>
    <w:next w:val="Normal"/>
    <w:link w:val="Ttulo1Car"/>
    <w:uiPriority w:val="9"/>
    <w:qFormat w:val="1"/>
    <w:rsid w:val="00C4033D"/>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Ttulo2">
    <w:name w:val="heading 2"/>
    <w:basedOn w:val="Normal"/>
    <w:link w:val="Ttulo2Car"/>
    <w:uiPriority w:val="9"/>
    <w:unhideWhenUsed w:val="1"/>
    <w:qFormat w:val="1"/>
    <w:rsid w:val="00CD25F4"/>
    <w:pPr>
      <w:widowControl w:val="0"/>
      <w:autoSpaceDE w:val="0"/>
      <w:autoSpaceDN w:val="0"/>
      <w:spacing w:after="0" w:line="240" w:lineRule="auto"/>
      <w:ind w:left="1046" w:hanging="349"/>
      <w:outlineLvl w:val="1"/>
    </w:pPr>
    <w:rPr>
      <w:rFonts w:ascii="Arial" w:cs="Arial" w:eastAsia="Arial" w:hAnsi="Arial"/>
      <w:b w:val="1"/>
      <w:bCs w:val="1"/>
      <w:sz w:val="20"/>
      <w:szCs w:val="20"/>
      <w:lang w:val="es-ES"/>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basedOn w:val="Normal"/>
    <w:link w:val="EncabezadoCar"/>
    <w:uiPriority w:val="99"/>
    <w:unhideWhenUsed w:val="1"/>
    <w:rsid w:val="00CD25F4"/>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CD25F4"/>
  </w:style>
  <w:style w:type="paragraph" w:styleId="Piedepgina">
    <w:name w:val="footer"/>
    <w:basedOn w:val="Normal"/>
    <w:link w:val="PiedepginaCar"/>
    <w:uiPriority w:val="99"/>
    <w:unhideWhenUsed w:val="1"/>
    <w:rsid w:val="00CD25F4"/>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CD25F4"/>
  </w:style>
  <w:style w:type="table" w:styleId="TableNormal" w:customStyle="1">
    <w:name w:val="Table Normal"/>
    <w:uiPriority w:val="2"/>
    <w:semiHidden w:val="1"/>
    <w:unhideWhenUsed w:val="1"/>
    <w:qFormat w:val="1"/>
    <w:rsid w:val="00CD25F4"/>
    <w:pPr>
      <w:widowControl w:val="0"/>
      <w:autoSpaceDE w:val="0"/>
      <w:autoSpaceDN w:val="0"/>
      <w:spacing w:after="0" w:line="240" w:lineRule="auto"/>
    </w:pPr>
    <w:rPr>
      <w:lang w:val="en-US"/>
    </w:rPr>
    <w:tblPr>
      <w:tblInd w:w="0.0" w:type="dxa"/>
      <w:tblCellMar>
        <w:top w:w="0.0" w:type="dxa"/>
        <w:left w:w="0.0" w:type="dxa"/>
        <w:bottom w:w="0.0" w:type="dxa"/>
        <w:right w:w="0.0" w:type="dxa"/>
      </w:tblCellMar>
    </w:tblPr>
  </w:style>
  <w:style w:type="paragraph" w:styleId="TableParagraph" w:customStyle="1">
    <w:name w:val="Table Paragraph"/>
    <w:basedOn w:val="Normal"/>
    <w:uiPriority w:val="1"/>
    <w:qFormat w:val="1"/>
    <w:rsid w:val="00CD25F4"/>
    <w:pPr>
      <w:widowControl w:val="0"/>
      <w:autoSpaceDE w:val="0"/>
      <w:autoSpaceDN w:val="0"/>
      <w:spacing w:after="0" w:line="240" w:lineRule="auto"/>
      <w:ind w:left="69"/>
    </w:pPr>
    <w:rPr>
      <w:rFonts w:ascii="Arial" w:cs="Arial" w:eastAsia="Arial" w:hAnsi="Arial"/>
      <w:lang w:val="es-ES"/>
    </w:rPr>
  </w:style>
  <w:style w:type="character" w:styleId="Ttulo2Car" w:customStyle="1">
    <w:name w:val="Título 2 Car"/>
    <w:basedOn w:val="Fuentedeprrafopredeter"/>
    <w:link w:val="Ttulo2"/>
    <w:uiPriority w:val="9"/>
    <w:rsid w:val="00CD25F4"/>
    <w:rPr>
      <w:rFonts w:ascii="Arial" w:cs="Arial" w:eastAsia="Arial" w:hAnsi="Arial"/>
      <w:b w:val="1"/>
      <w:bCs w:val="1"/>
      <w:sz w:val="20"/>
      <w:szCs w:val="20"/>
      <w:lang w:val="es-ES"/>
    </w:rPr>
  </w:style>
  <w:style w:type="paragraph" w:styleId="Textonotapie">
    <w:name w:val="footnote text"/>
    <w:basedOn w:val="Normal"/>
    <w:link w:val="TextonotapieCar"/>
    <w:uiPriority w:val="99"/>
    <w:semiHidden w:val="1"/>
    <w:unhideWhenUsed w:val="1"/>
    <w:rsid w:val="00CD25F4"/>
    <w:pPr>
      <w:widowControl w:val="0"/>
      <w:autoSpaceDE w:val="0"/>
      <w:autoSpaceDN w:val="0"/>
      <w:spacing w:after="0" w:line="240" w:lineRule="auto"/>
    </w:pPr>
    <w:rPr>
      <w:rFonts w:ascii="Arial" w:cs="Arial" w:eastAsia="Arial" w:hAnsi="Arial"/>
      <w:sz w:val="20"/>
      <w:szCs w:val="20"/>
      <w:lang w:val="es-ES"/>
    </w:rPr>
  </w:style>
  <w:style w:type="character" w:styleId="TextonotapieCar" w:customStyle="1">
    <w:name w:val="Texto nota pie Car"/>
    <w:basedOn w:val="Fuentedeprrafopredeter"/>
    <w:link w:val="Textonotapie"/>
    <w:uiPriority w:val="99"/>
    <w:semiHidden w:val="1"/>
    <w:rsid w:val="00CD25F4"/>
    <w:rPr>
      <w:rFonts w:ascii="Arial" w:cs="Arial" w:eastAsia="Arial" w:hAnsi="Arial"/>
      <w:sz w:val="20"/>
      <w:szCs w:val="20"/>
      <w:lang w:val="es-ES"/>
    </w:rPr>
  </w:style>
  <w:style w:type="character" w:styleId="Refdenotaalpie">
    <w:name w:val="footnote reference"/>
    <w:basedOn w:val="Fuentedeprrafopredeter"/>
    <w:uiPriority w:val="99"/>
    <w:semiHidden w:val="1"/>
    <w:unhideWhenUsed w:val="1"/>
    <w:rsid w:val="00CD25F4"/>
    <w:rPr>
      <w:vertAlign w:val="superscript"/>
    </w:rPr>
  </w:style>
  <w:style w:type="character" w:styleId="Ttulo1Car" w:customStyle="1">
    <w:name w:val="Título 1 Car"/>
    <w:basedOn w:val="Fuentedeprrafopredeter"/>
    <w:link w:val="Ttulo1"/>
    <w:uiPriority w:val="9"/>
    <w:rsid w:val="00C4033D"/>
    <w:rPr>
      <w:rFonts w:asciiTheme="majorHAnsi" w:cstheme="majorBidi" w:eastAsiaTheme="majorEastAsia" w:hAnsiTheme="majorHAnsi"/>
      <w:color w:val="2f5496" w:themeColor="accent1" w:themeShade="0000BF"/>
      <w:sz w:val="32"/>
      <w:szCs w:val="32"/>
    </w:rPr>
  </w:style>
  <w:style w:type="paragraph" w:styleId="Textoindependiente">
    <w:name w:val="Body Text"/>
    <w:basedOn w:val="Normal"/>
    <w:link w:val="TextoindependienteCar"/>
    <w:uiPriority w:val="1"/>
    <w:qFormat w:val="1"/>
    <w:rsid w:val="00C4033D"/>
    <w:pPr>
      <w:widowControl w:val="0"/>
      <w:autoSpaceDE w:val="0"/>
      <w:autoSpaceDN w:val="0"/>
      <w:spacing w:after="0" w:line="240" w:lineRule="auto"/>
    </w:pPr>
    <w:rPr>
      <w:rFonts w:ascii="Arial" w:cs="Arial" w:eastAsia="Arial" w:hAnsi="Arial"/>
      <w:sz w:val="20"/>
      <w:szCs w:val="20"/>
      <w:lang w:val="es-ES"/>
    </w:rPr>
  </w:style>
  <w:style w:type="character" w:styleId="TextoindependienteCar" w:customStyle="1">
    <w:name w:val="Texto independiente Car"/>
    <w:basedOn w:val="Fuentedeprrafopredeter"/>
    <w:link w:val="Textoindependiente"/>
    <w:uiPriority w:val="1"/>
    <w:rsid w:val="00C4033D"/>
    <w:rPr>
      <w:rFonts w:ascii="Arial" w:cs="Arial" w:eastAsia="Arial" w:hAnsi="Arial"/>
      <w:sz w:val="20"/>
      <w:szCs w:val="20"/>
      <w:lang w:val="es-ES"/>
    </w:rPr>
  </w:style>
  <w:style w:type="table" w:styleId="Tablaconcuadrcula">
    <w:name w:val="Table Grid"/>
    <w:basedOn w:val="Tablanormal"/>
    <w:uiPriority w:val="39"/>
    <w:rsid w:val="005D77D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rrafodelista">
    <w:name w:val="List Paragraph"/>
    <w:basedOn w:val="Normal"/>
    <w:uiPriority w:val="1"/>
    <w:qFormat w:val="1"/>
    <w:rsid w:val="00C91168"/>
    <w:pPr>
      <w:widowControl w:val="0"/>
      <w:autoSpaceDE w:val="0"/>
      <w:autoSpaceDN w:val="0"/>
      <w:spacing w:after="0" w:line="240" w:lineRule="auto"/>
      <w:ind w:left="1046" w:hanging="349"/>
    </w:pPr>
    <w:rPr>
      <w:rFonts w:ascii="Arial" w:cs="Arial" w:eastAsia="Arial" w:hAnsi="Arial"/>
      <w:lang w:val="es-ES"/>
    </w:rPr>
  </w:style>
  <w:style w:type="paragraph" w:styleId="Revisin">
    <w:name w:val="Revision"/>
    <w:hidden w:val="1"/>
    <w:uiPriority w:val="99"/>
    <w:semiHidden w:val="1"/>
    <w:rsid w:val="000E6767"/>
    <w:pPr>
      <w:spacing w:after="0" w:line="240" w:lineRule="auto"/>
    </w:pPr>
  </w:style>
  <w:style w:type="paragraph" w:styleId="Textodeglobo">
    <w:name w:val="Balloon Text"/>
    <w:basedOn w:val="Normal"/>
    <w:link w:val="TextodegloboCar"/>
    <w:uiPriority w:val="99"/>
    <w:semiHidden w:val="1"/>
    <w:unhideWhenUsed w:val="1"/>
    <w:rsid w:val="00D80F22"/>
    <w:pPr>
      <w:spacing w:after="0" w:line="240" w:lineRule="auto"/>
    </w:pPr>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D80F22"/>
    <w:rPr>
      <w:rFonts w:ascii="Segoe UI" w:cs="Segoe UI" w:hAnsi="Segoe UI"/>
      <w:sz w:val="18"/>
      <w:szCs w:val="18"/>
    </w:rPr>
  </w:style>
  <w:style w:type="paragraph" w:styleId="Default" w:customStyle="1">
    <w:name w:val="Default"/>
    <w:rsid w:val="004406D9"/>
    <w:pPr>
      <w:autoSpaceDE w:val="0"/>
      <w:autoSpaceDN w:val="0"/>
      <w:adjustRightInd w:val="0"/>
      <w:spacing w:after="0" w:line="240" w:lineRule="auto"/>
    </w:pPr>
    <w:rPr>
      <w:rFonts w:ascii="Arial" w:cs="Arial" w:hAnsi="Arial"/>
      <w:color w:val="000000"/>
      <w:sz w:val="24"/>
      <w:szCs w:val="24"/>
    </w:rPr>
  </w:style>
  <w:style w:type="character" w:styleId="Hipervnculo">
    <w:name w:val="Hyperlink"/>
    <w:basedOn w:val="Fuentedeprrafopredeter"/>
    <w:uiPriority w:val="99"/>
    <w:unhideWhenUsed w:val="1"/>
    <w:rsid w:val="00356088"/>
    <w:rPr>
      <w:color w:val="0563c1" w:themeColor="hyperlink"/>
      <w:u w:val="single"/>
    </w:rPr>
  </w:style>
  <w:style w:type="character" w:styleId="Mencinsinresolver">
    <w:name w:val="Unresolved Mention"/>
    <w:basedOn w:val="Fuentedeprrafopredeter"/>
    <w:uiPriority w:val="99"/>
    <w:semiHidden w:val="1"/>
    <w:unhideWhenUsed w:val="1"/>
    <w:rsid w:val="00356088"/>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2">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3">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4">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5">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6">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7">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8">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9">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2">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3">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4">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5">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6">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7">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8">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9">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10">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11">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12">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13">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hyperlink" Target="mailto:larrrotica@hotmail.com" TargetMode="External"/><Relationship Id="rId10" Type="http://schemas.openxmlformats.org/officeDocument/2006/relationships/hyperlink" Target="mailto:juandavid.larrota1990@gmail.com" TargetMode="External"/><Relationship Id="rId12" Type="http://schemas.openxmlformats.org/officeDocument/2006/relationships/header" Target="header1.xml"/><Relationship Id="rId9" Type="http://schemas.openxmlformats.org/officeDocument/2006/relationships/hyperlink" Target="mailto:juandavid.larrota@hotmail.com"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mailto:jlarrota@movilidadbogo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5CcM/aakAAIx4yDRv4ho39wLuw==">CgMxLjAaJAoBMBIfCh0IB0IZCgVBcmlhbBIQQXJpYWwgVW5pY29kZSBNUxokCgExEh8KHQgHQhkKBUFyaWFsEhBBcmlhbCBVbmljb2RlIE1TGiQKATISHwodCAdCGQoFQXJpYWwSEEFyaWFsIFVuaWNvZGUgTVMyCGguZ2pkZ3hzMgloLjMwajB6bGwyCWguMWZvYjl0ZTIJaC4zem55c2g3OAByITFqbTAwWV91RWlnTU45cUdBanp6RnRGUW5RLVRLOEdZbg==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2024-01-17T17:13:00Z</dcterms:created>
  <dc:creator>Jaime Guerrero Angulo</dc:creator>
</cp:coreProperties>
</file>